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40"/>
          <w:szCs w:val="40"/>
          <w:u w:val="single"/>
          <w:shd w:fill="auto" w:val="clear"/>
          <w:vertAlign w:val="baseline"/>
        </w:rPr>
      </w:pPr>
      <w:r w:rsidDel="00000000" w:rsidR="00000000" w:rsidRPr="00000000">
        <w:rPr>
          <w:rFonts w:ascii="Cambria" w:cs="Cambria" w:eastAsia="Cambria" w:hAnsi="Cambria"/>
          <w:b w:val="1"/>
          <w:i w:val="0"/>
          <w:smallCaps w:val="0"/>
          <w:strike w:val="0"/>
          <w:color w:val="000000"/>
          <w:sz w:val="40"/>
          <w:szCs w:val="40"/>
          <w:u w:val="single"/>
          <w:shd w:fill="auto" w:val="clear"/>
          <w:vertAlign w:val="baseline"/>
          <w:rtl w:val="0"/>
        </w:rPr>
        <w:t xml:space="preserve">STUDENT Audition Information</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0"/>
          <w:szCs w:val="20"/>
          <w:u w:val="single"/>
          <w:shd w:fill="auto" w:val="clear"/>
          <w:vertAlign w:val="baseline"/>
        </w:rPr>
      </w:pPr>
      <w:r w:rsidDel="00000000" w:rsidR="00000000" w:rsidRPr="00000000">
        <w:rPr>
          <w:rFonts w:ascii="Palatino Linotype" w:cs="Palatino Linotype" w:eastAsia="Palatino Linotype" w:hAnsi="Palatino Linotype"/>
          <w:b w:val="1"/>
          <w:sz w:val="20"/>
          <w:szCs w:val="20"/>
          <w:u w:val="single"/>
          <w:rtl w:val="0"/>
        </w:rPr>
        <w:t xml:space="preserve">Eligibility</w:t>
      </w:r>
      <w:r w:rsidDel="00000000" w:rsidR="00000000" w:rsidRPr="00000000">
        <w:rPr>
          <w:rFonts w:ascii="Palatino Linotype" w:cs="Palatino Linotype" w:eastAsia="Palatino Linotype" w:hAnsi="Palatino Linotype"/>
          <w:b w:val="1"/>
          <w:i w:val="0"/>
          <w:smallCaps w:val="0"/>
          <w:strike w:val="0"/>
          <w:color w:val="000000"/>
          <w:sz w:val="20"/>
          <w:szCs w:val="20"/>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0" w:firstLine="0"/>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To be eligible, students must be in grades 9, 10 or 11 and must be a member of their school Choral program.</w:t>
      </w:r>
    </w:p>
    <w:p w:rsidR="00000000" w:rsidDel="00000000" w:rsidP="00000000" w:rsidRDefault="00000000" w:rsidRPr="00000000" w14:paraId="00000004">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360" w:right="-90" w:hanging="360"/>
        <w:jc w:val="both"/>
        <w:rPr>
          <w:b w:val="0"/>
          <w:i w:val="0"/>
          <w:smallCaps w:val="0"/>
          <w:strike w:val="0"/>
          <w:color w:val="000000"/>
          <w:sz w:val="20"/>
          <w:szCs w:val="20"/>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Singers may only audition for one voice part.</w:t>
      </w:r>
    </w:p>
    <w:p w:rsidR="00000000" w:rsidDel="00000000" w:rsidP="00000000" w:rsidRDefault="00000000" w:rsidRPr="00000000" w14:paraId="00000005">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360" w:right="-90" w:hanging="360"/>
        <w:jc w:val="both"/>
        <w:rPr>
          <w:b w:val="0"/>
          <w:i w:val="0"/>
          <w:smallCaps w:val="0"/>
          <w:strike w:val="0"/>
          <w:color w:val="000000"/>
          <w:sz w:val="20"/>
          <w:szCs w:val="20"/>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If a public/private school does not have an established and recognized Choral Program, the student may qualify for the NJMEA organization with the endorsement of a music teacher who is a member of NAfME. [NJMEA Handbook]. </w:t>
      </w:r>
    </w:p>
    <w:p w:rsidR="00000000" w:rsidDel="00000000" w:rsidP="00000000" w:rsidRDefault="00000000" w:rsidRPr="00000000" w14:paraId="00000006">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360" w:right="-90" w:hanging="360"/>
        <w:jc w:val="both"/>
        <w:rPr>
          <w:b w:val="0"/>
          <w:i w:val="0"/>
          <w:smallCaps w:val="0"/>
          <w:strike w:val="0"/>
          <w:color w:val="000000"/>
          <w:sz w:val="20"/>
          <w:szCs w:val="20"/>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Home School students are only eligible to audition if the choral director from their hometown/homeschool or their private music teacher sponsors them. The sponsoring teacher must be a member of NAfME and be able to verify the performance ability of the student.</w:t>
      </w:r>
    </w:p>
    <w:p w:rsidR="00000000" w:rsidDel="00000000" w:rsidP="00000000" w:rsidRDefault="00000000" w:rsidRPr="00000000" w14:paraId="00000007">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360" w:right="-90" w:hanging="360"/>
        <w:jc w:val="both"/>
        <w:rPr>
          <w:b w:val="0"/>
          <w:i w:val="0"/>
          <w:smallCaps w:val="0"/>
          <w:strike w:val="0"/>
          <w:color w:val="000000"/>
          <w:sz w:val="20"/>
          <w:szCs w:val="20"/>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All applications must be </w:t>
      </w:r>
      <w:r w:rsidDel="00000000" w:rsidR="00000000" w:rsidRPr="00000000">
        <w:rPr>
          <w:rFonts w:ascii="Palatino Linotype" w:cs="Palatino Linotype" w:eastAsia="Palatino Linotype" w:hAnsi="Palatino Linotype"/>
          <w:b w:val="1"/>
          <w:i w:val="0"/>
          <w:smallCaps w:val="0"/>
          <w:strike w:val="0"/>
          <w:color w:val="000000"/>
          <w:sz w:val="20"/>
          <w:szCs w:val="20"/>
          <w:u w:val="single"/>
          <w:shd w:fill="auto" w:val="clear"/>
          <w:vertAlign w:val="baseline"/>
          <w:rtl w:val="0"/>
        </w:rPr>
        <w:t xml:space="preserve">PRINTED</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1"/>
          <w:smallCaps w:val="0"/>
          <w:strike w:val="0"/>
          <w:color w:val="000000"/>
          <w:sz w:val="20"/>
          <w:szCs w:val="20"/>
          <w:u w:val="single"/>
          <w:shd w:fill="auto" w:val="clear"/>
          <w:vertAlign w:val="baseline"/>
          <w:rtl w:val="0"/>
        </w:rPr>
        <w:t xml:space="preserve">NOTHING HANDWRITTEN</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 and have FOUR proper signatures. If the Director agrees to allow another </w:t>
      </w:r>
      <w:r w:rsidDel="00000000" w:rsidR="00000000" w:rsidRPr="00000000">
        <w:rPr>
          <w:rFonts w:ascii="Palatino Linotype" w:cs="Palatino Linotype" w:eastAsia="Palatino Linotype" w:hAnsi="Palatino Linotype"/>
          <w:sz w:val="20"/>
          <w:szCs w:val="20"/>
          <w:rtl w:val="0"/>
        </w:rPr>
        <w:t xml:space="preserve">NAfME-qualified</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 music teacher to sign for the student, the student’s Director and administrator must still sign, acknowledging and supporting the applicant.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0"/>
          <w:szCs w:val="20"/>
          <w:u w:val="singl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single"/>
          <w:shd w:fill="auto" w:val="clear"/>
          <w:vertAlign w:val="baseline"/>
          <w:rtl w:val="0"/>
        </w:rPr>
        <w:t xml:space="preserve">Fees-NO REFUNDS: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There </w:t>
      </w:r>
      <w:r w:rsidDel="00000000" w:rsidR="00000000" w:rsidRPr="00000000">
        <w:rPr>
          <w:rFonts w:ascii="Palatino Linotype" w:cs="Palatino Linotype" w:eastAsia="Palatino Linotype" w:hAnsi="Palatino Linotype"/>
          <w:b w:val="0"/>
          <w:i w:val="0"/>
          <w:smallCaps w:val="0"/>
          <w:strike w:val="0"/>
          <w:color w:val="000000"/>
          <w:sz w:val="20"/>
          <w:szCs w:val="20"/>
          <w:highlight w:val="white"/>
          <w:u w:val="none"/>
          <w:vertAlign w:val="baseline"/>
          <w:rtl w:val="0"/>
        </w:rPr>
        <w:t xml:space="preserve">is </w:t>
      </w:r>
      <w:r w:rsidDel="00000000" w:rsidR="00000000" w:rsidRPr="00000000">
        <w:rPr>
          <w:rFonts w:ascii="Palatino Linotype" w:cs="Palatino Linotype" w:eastAsia="Palatino Linotype" w:hAnsi="Palatino Linotype"/>
          <w:sz w:val="20"/>
          <w:szCs w:val="20"/>
          <w:highlight w:val="white"/>
          <w:rtl w:val="0"/>
        </w:rPr>
        <w:t xml:space="preserve">a </w:t>
      </w:r>
      <w:r w:rsidDel="00000000" w:rsidR="00000000" w:rsidRPr="00000000">
        <w:rPr>
          <w:rFonts w:ascii="Palatino Linotype" w:cs="Palatino Linotype" w:eastAsia="Palatino Linotype" w:hAnsi="Palatino Linotype"/>
          <w:b w:val="0"/>
          <w:i w:val="0"/>
          <w:smallCaps w:val="0"/>
          <w:strike w:val="0"/>
          <w:color w:val="000000"/>
          <w:sz w:val="20"/>
          <w:szCs w:val="20"/>
          <w:highlight w:val="white"/>
          <w:u w:val="none"/>
          <w:vertAlign w:val="baseline"/>
          <w:rtl w:val="0"/>
        </w:rPr>
        <w:t xml:space="preserve">$30 a</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pplication fee per student to submit an MP3 audition recording payable online via SQUARE. </w:t>
      </w:r>
    </w:p>
    <w:p w:rsidR="00000000" w:rsidDel="00000000" w:rsidP="00000000" w:rsidRDefault="00000000" w:rsidRPr="00000000" w14:paraId="0000000A">
      <w:pPr>
        <w:numPr>
          <w:ilvl w:val="0"/>
          <w:numId w:val="13"/>
        </w:numPr>
        <w:spacing w:after="36" w:line="240" w:lineRule="auto"/>
        <w:ind w:left="360"/>
        <w:rPr>
          <w:sz w:val="20"/>
          <w:szCs w:val="20"/>
        </w:rPr>
      </w:pPr>
      <w:r w:rsidDel="00000000" w:rsidR="00000000" w:rsidRPr="00000000">
        <w:rPr>
          <w:rFonts w:ascii="Palatino Linotype" w:cs="Palatino Linotype" w:eastAsia="Palatino Linotype" w:hAnsi="Palatino Linotype"/>
          <w:sz w:val="20"/>
          <w:szCs w:val="20"/>
          <w:rtl w:val="0"/>
        </w:rPr>
        <w:t xml:space="preserve">Upon acceptance, there is a $480 fee per student for rehearsal tracks, music, meals </w:t>
      </w:r>
      <w:r w:rsidDel="00000000" w:rsidR="00000000" w:rsidRPr="00000000">
        <w:rPr>
          <w:rFonts w:ascii="Palatino Linotype" w:cs="Palatino Linotype" w:eastAsia="Palatino Linotype" w:hAnsi="Palatino Linotype"/>
          <w:sz w:val="20"/>
          <w:szCs w:val="20"/>
          <w:highlight w:val="white"/>
          <w:rtl w:val="0"/>
        </w:rPr>
        <w:t xml:space="preserve">and hotel - DOUBLE ROOMS - 2 students, 2 beds.  Bus Transportation is NOT included - Fee TBD.</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NJMEA does not accept parent checks.  Please speak with your director as to how they wish to handle application fees.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0"/>
          <w:szCs w:val="20"/>
          <w:u w:val="singl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single"/>
          <w:shd w:fill="auto" w:val="clear"/>
          <w:vertAlign w:val="baseline"/>
          <w:rtl w:val="0"/>
        </w:rPr>
        <w:t xml:space="preserve">Voice Part Choices and Changes</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both"/>
        <w:rPr>
          <w:b w:val="0"/>
          <w:i w:val="0"/>
          <w:smallCaps w:val="0"/>
          <w:strike w:val="0"/>
          <w:color w:val="000000"/>
          <w:sz w:val="20"/>
          <w:szCs w:val="20"/>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Students of any gender can submit a Recording (MP3) audition for any voice part at the discretion of their Director.  Students may audition for the voice part best suited for healthy vocal production, endorsed by signatures on your application.</w:t>
      </w:r>
    </w:p>
    <w:p w:rsidR="00000000" w:rsidDel="00000000" w:rsidP="00000000" w:rsidRDefault="00000000" w:rsidRPr="00000000" w14:paraId="0000000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both"/>
        <w:rPr>
          <w:b w:val="0"/>
          <w:i w:val="0"/>
          <w:smallCaps w:val="0"/>
          <w:strike w:val="0"/>
          <w:color w:val="000000"/>
          <w:sz w:val="20"/>
          <w:szCs w:val="20"/>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With Recording (MP3) auditions, </w:t>
      </w:r>
      <w:r w:rsidDel="00000000" w:rsidR="00000000" w:rsidRPr="00000000">
        <w:rPr>
          <w:rFonts w:ascii="Palatino Linotype" w:cs="Palatino Linotype" w:eastAsia="Palatino Linotype" w:hAnsi="Palatino Linotype"/>
          <w:b w:val="0"/>
          <w:i w:val="0"/>
          <w:smallCaps w:val="0"/>
          <w:strike w:val="0"/>
          <w:color w:val="000000"/>
          <w:sz w:val="20"/>
          <w:szCs w:val="20"/>
          <w:u w:val="single"/>
          <w:shd w:fill="auto" w:val="clear"/>
          <w:vertAlign w:val="baseline"/>
          <w:rtl w:val="0"/>
        </w:rPr>
        <w:t xml:space="preserve">there is no voice part change date</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  Once the Recording (MP3) is </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APPROVED</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 and </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SUBMITTED by the Director</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 the voice part is locked in and cannot be changed.</w:t>
      </w:r>
    </w:p>
    <w:p w:rsidR="00000000" w:rsidDel="00000000" w:rsidP="00000000" w:rsidRDefault="00000000" w:rsidRPr="00000000" w14:paraId="0000000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360" w:right="0" w:hanging="360"/>
        <w:jc w:val="both"/>
        <w:rPr>
          <w:b w:val="0"/>
          <w:i w:val="0"/>
          <w:smallCaps w:val="0"/>
          <w:strike w:val="0"/>
          <w:color w:val="000000"/>
          <w:sz w:val="20"/>
          <w:szCs w:val="20"/>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The Voice Part in the MP3 must match the voice part on the </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PRINTED</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1"/>
          <w:smallCaps w:val="0"/>
          <w:strike w:val="0"/>
          <w:color w:val="000000"/>
          <w:sz w:val="20"/>
          <w:szCs w:val="20"/>
          <w:u w:val="single"/>
          <w:shd w:fill="auto" w:val="clear"/>
          <w:vertAlign w:val="baseline"/>
          <w:rtl w:val="0"/>
        </w:rPr>
        <w:t xml:space="preserve">NOTHING HANDWRITTEN</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 Signed Student Application.  The PRINTED Signed Application is the Final Word.</w:t>
      </w:r>
    </w:p>
    <w:p w:rsidR="00000000" w:rsidDel="00000000" w:rsidP="00000000" w:rsidRDefault="00000000" w:rsidRPr="00000000" w14:paraId="00000010">
      <w:pPr>
        <w:spacing w:after="0" w:lineRule="auto"/>
        <w:ind w:left="360" w:firstLine="0"/>
        <w:jc w:val="center"/>
        <w:rPr>
          <w:rFonts w:ascii="Palatino Linotype" w:cs="Palatino Linotype" w:eastAsia="Palatino Linotype" w:hAnsi="Palatino Linotype"/>
          <w:i w:val="0"/>
          <w:sz w:val="20"/>
          <w:szCs w:val="20"/>
          <w:vertAlign w:val="baseline"/>
        </w:rPr>
      </w:pPr>
      <w:r w:rsidDel="00000000" w:rsidR="00000000" w:rsidRPr="00000000">
        <w:rPr>
          <w:rFonts w:ascii="Palatino Linotype" w:cs="Palatino Linotype" w:eastAsia="Palatino Linotype" w:hAnsi="Palatino Linotype"/>
          <w:i w:val="1"/>
          <w:sz w:val="20"/>
          <w:szCs w:val="20"/>
          <w:vertAlign w:val="baseline"/>
          <w:rtl w:val="0"/>
        </w:rPr>
        <w:t xml:space="preserve">*Please </w:t>
      </w:r>
      <w:r w:rsidDel="00000000" w:rsidR="00000000" w:rsidRPr="00000000">
        <w:rPr>
          <w:rFonts w:ascii="Palatino Linotype" w:cs="Palatino Linotype" w:eastAsia="Palatino Linotype" w:hAnsi="Palatino Linotype"/>
          <w:b w:val="1"/>
          <w:i w:val="1"/>
          <w:sz w:val="20"/>
          <w:szCs w:val="20"/>
          <w:vertAlign w:val="baseline"/>
          <w:rtl w:val="0"/>
        </w:rPr>
        <w:t xml:space="preserve">do not submit an MP3 audition recording </w:t>
      </w:r>
      <w:r w:rsidDel="00000000" w:rsidR="00000000" w:rsidRPr="00000000">
        <w:rPr>
          <w:rFonts w:ascii="Palatino Linotype" w:cs="Palatino Linotype" w:eastAsia="Palatino Linotype" w:hAnsi="Palatino Linotype"/>
          <w:i w:val="1"/>
          <w:sz w:val="20"/>
          <w:szCs w:val="20"/>
          <w:vertAlign w:val="baseline"/>
          <w:rtl w:val="0"/>
        </w:rPr>
        <w:t xml:space="preserve">if you cannot commit to each and every part of this information! *</w:t>
      </w:r>
      <w:r w:rsidDel="00000000" w:rsidR="00000000" w:rsidRPr="00000000">
        <w:rPr>
          <w:rtl w:val="0"/>
        </w:rPr>
      </w:r>
    </w:p>
    <w:p w:rsidR="00000000" w:rsidDel="00000000" w:rsidP="00000000" w:rsidRDefault="00000000" w:rsidRPr="00000000" w14:paraId="00000011">
      <w:pPr>
        <w:spacing w:after="0" w:lineRule="auto"/>
        <w:jc w:val="center"/>
        <w:rPr>
          <w:rFonts w:ascii="Palatino Linotype" w:cs="Palatino Linotype" w:eastAsia="Palatino Linotype" w:hAnsi="Palatino Linotype"/>
          <w:i w:val="0"/>
          <w:sz w:val="20"/>
          <w:szCs w:val="20"/>
          <w:vertAlign w:val="baseline"/>
        </w:rPr>
      </w:pPr>
      <w:r w:rsidDel="00000000" w:rsidR="00000000" w:rsidRPr="00000000">
        <w:rPr>
          <w:rFonts w:ascii="Palatino Linotype" w:cs="Palatino Linotype" w:eastAsia="Palatino Linotype" w:hAnsi="Palatino Linotype"/>
          <w:i w:val="1"/>
          <w:sz w:val="20"/>
          <w:szCs w:val="20"/>
          <w:vertAlign w:val="baseline"/>
          <w:rtl w:val="0"/>
        </w:rPr>
        <w:t xml:space="preserve">**Any questions regarding the NJ All-State Chorus audition process should be directed to your Choral Director. **  </w:t>
      </w:r>
      <w:r w:rsidDel="00000000" w:rsidR="00000000" w:rsidRPr="00000000">
        <w:rPr>
          <w:rtl w:val="0"/>
        </w:rPr>
      </w:r>
    </w:p>
    <w:p w:rsidR="00000000" w:rsidDel="00000000" w:rsidP="00000000" w:rsidRDefault="00000000" w:rsidRPr="00000000" w14:paraId="00000012">
      <w:pPr>
        <w:spacing w:after="0" w:lineRule="auto"/>
        <w:jc w:val="center"/>
        <w:rPr>
          <w:rFonts w:ascii="Palatino Linotype" w:cs="Palatino Linotype" w:eastAsia="Palatino Linotype" w:hAnsi="Palatino Linotype"/>
          <w:i w:val="0"/>
          <w:sz w:val="20"/>
          <w:szCs w:val="20"/>
          <w:vertAlign w:val="baseline"/>
        </w:rPr>
      </w:pPr>
      <w:r w:rsidDel="00000000" w:rsidR="00000000" w:rsidRPr="00000000">
        <w:rPr>
          <w:rFonts w:ascii="Palatino Linotype" w:cs="Palatino Linotype" w:eastAsia="Palatino Linotype" w:hAnsi="Palatino Linotype"/>
          <w:i w:val="1"/>
          <w:sz w:val="20"/>
          <w:szCs w:val="20"/>
          <w:vertAlign w:val="baseline"/>
          <w:rtl w:val="0"/>
        </w:rPr>
        <w:t xml:space="preserve">***We will only return phone calls and email messages to Choral Directors.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0"/>
          <w:szCs w:val="20"/>
          <w:u w:val="singl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single"/>
          <w:shd w:fill="auto" w:val="clear"/>
          <w:vertAlign w:val="baseline"/>
          <w:rtl w:val="0"/>
        </w:rPr>
        <w:t xml:space="preserve">How are the choirs chosen?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Selection into the Mixed Chorus and the Treble Chorus for Soprano and Alto will be made as follows: Alternating acceptance into the Mixed Chorus first (2025) and the Treble Chorus second.  By alternating acceptance, two equal ensembles of high quality and integrity are created.</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16">
      <w:pPr>
        <w:spacing w:after="0" w:line="240" w:lineRule="auto"/>
        <w:ind w:right="-90"/>
        <w:rPr>
          <w:rFonts w:ascii="Palatino Linotype" w:cs="Palatino Linotype" w:eastAsia="Palatino Linotype" w:hAnsi="Palatino Linotype"/>
          <w:b w:val="0"/>
          <w:sz w:val="20"/>
          <w:szCs w:val="20"/>
          <w:u w:val="single"/>
          <w:vertAlign w:val="baseline"/>
        </w:rPr>
      </w:pPr>
      <w:r w:rsidDel="00000000" w:rsidR="00000000" w:rsidRPr="00000000">
        <w:rPr>
          <w:rFonts w:ascii="Palatino Linotype" w:cs="Palatino Linotype" w:eastAsia="Palatino Linotype" w:hAnsi="Palatino Linotype"/>
          <w:b w:val="1"/>
          <w:sz w:val="20"/>
          <w:szCs w:val="20"/>
          <w:u w:val="single"/>
          <w:vertAlign w:val="baseline"/>
          <w:rtl w:val="0"/>
        </w:rPr>
        <w:t xml:space="preserve">Attendance policy: </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Students are expected to attend all rehearsals and fulfill all performance obligations.</w:t>
      </w:r>
    </w:p>
    <w:p w:rsidR="00000000" w:rsidDel="00000000" w:rsidP="00000000" w:rsidRDefault="00000000" w:rsidRPr="00000000" w14:paraId="00000018">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One absence will result in testing at the following rehearsal.   </w:t>
      </w:r>
    </w:p>
    <w:p w:rsidR="00000000" w:rsidDel="00000000" w:rsidP="00000000" w:rsidRDefault="00000000" w:rsidRPr="00000000" w14:paraId="00000019">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Two missed rehearsals will result in expulsion from the ensemble.</w:t>
      </w:r>
    </w:p>
    <w:p w:rsidR="00000000" w:rsidDel="00000000" w:rsidP="00000000" w:rsidRDefault="00000000" w:rsidRPr="00000000" w14:paraId="0000001A">
      <w:pPr>
        <w:widowControl w:val="0"/>
        <w:numPr>
          <w:ilvl w:val="0"/>
          <w:numId w:val="18"/>
        </w:numPr>
        <w:tabs>
          <w:tab w:val="left" w:leader="none" w:pos="630"/>
        </w:tabs>
        <w:spacing w:after="0" w:line="240" w:lineRule="auto"/>
        <w:ind w:left="720" w:hanging="360"/>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0"/>
          <w:szCs w:val="20"/>
          <w:rtl w:val="0"/>
        </w:rPr>
        <w:t xml:space="preserve">A student may not miss ANY PORTION of the rehearsals/performance in Atlantic City.</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Students must attend all rehearsals in their entirety.  The NJPAC Performance is an all-day event – rehearsal and</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36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       performance combined.  Absence from any portion of this day is not permitted.</w:t>
      </w:r>
    </w:p>
    <w:p w:rsidR="00000000" w:rsidDel="00000000" w:rsidP="00000000" w:rsidRDefault="00000000" w:rsidRPr="00000000" w14:paraId="0000001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An absence is defined as missing any scheduled rehearsal or </w:t>
      </w:r>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ANY PART THEREOF</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Failure to fulfill performance obligations will result in the loss of the All-State pin and eligibility to audition for any NJMEA ensemble the following year.</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360" w:right="0" w:firstLine="0"/>
        <w:jc w:val="left"/>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360" w:right="0" w:firstLine="0"/>
        <w:jc w:val="left"/>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360" w:right="0" w:firstLine="0"/>
        <w:jc w:val="left"/>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Palatino Linotype" w:cs="Palatino Linotype" w:eastAsia="Palatino Linotype" w:hAnsi="Palatino Linotype"/>
          <w:b w:val="1"/>
          <w:i w:val="0"/>
          <w:smallCaps w:val="0"/>
          <w:strike w:val="0"/>
          <w:color w:val="000000"/>
          <w:sz w:val="20"/>
          <w:szCs w:val="20"/>
          <w:u w:val="single"/>
          <w:shd w:fill="auto" w:val="clear"/>
          <w:vertAlign w:val="baseline"/>
          <w:rtl w:val="0"/>
        </w:rPr>
        <w:t xml:space="preserve">REHEARSALS/CONCERTS</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90" w:hanging="360"/>
        <w:jc w:val="left"/>
        <w:rPr>
          <w:b w:val="0"/>
          <w:i w:val="0"/>
          <w:smallCaps w:val="0"/>
          <w:strike w:val="0"/>
          <w:color w:val="000000"/>
          <w:sz w:val="20"/>
          <w:szCs w:val="20"/>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MIXED  – Sunday, October 5, 2025                                  1-5p          </w:t>
        <w:tab/>
        <w:tab/>
        <w:tab/>
        <w:t xml:space="preserve">Location: Central Jersey TBA </w:t>
      </w:r>
    </w:p>
    <w:p w:rsidR="00000000" w:rsidDel="00000000" w:rsidP="00000000" w:rsidRDefault="00000000" w:rsidRPr="00000000" w14:paraId="0000002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90" w:hanging="360"/>
        <w:jc w:val="left"/>
        <w:rPr>
          <w:b w:val="0"/>
          <w:i w:val="0"/>
          <w:smallCaps w:val="0"/>
          <w:strike w:val="0"/>
          <w:color w:val="000000"/>
          <w:sz w:val="20"/>
          <w:szCs w:val="20"/>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MIXED  – Saturday, October 18, 2025                              8:30-12 noon          </w:t>
        <w:tab/>
        <w:tab/>
        <w:t xml:space="preserve">Location: Central Jersey TBA </w:t>
      </w:r>
    </w:p>
    <w:p w:rsidR="00000000" w:rsidDel="00000000" w:rsidP="00000000" w:rsidRDefault="00000000" w:rsidRPr="00000000" w14:paraId="0000002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90" w:hanging="360"/>
        <w:jc w:val="left"/>
        <w:rPr>
          <w:b w:val="0"/>
          <w:i w:val="0"/>
          <w:smallCaps w:val="0"/>
          <w:strike w:val="0"/>
          <w:color w:val="000000"/>
          <w:sz w:val="20"/>
          <w:szCs w:val="20"/>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MIXED – Wednesday, November 5, 2025 at 7p to Friday, November 7, 2025     </w:t>
        <w:tab/>
        <w:t xml:space="preserve">Location: Atlantic City</w:t>
      </w:r>
    </w:p>
    <w:p w:rsidR="00000000" w:rsidDel="00000000" w:rsidP="00000000" w:rsidRDefault="00000000" w:rsidRPr="00000000" w14:paraId="0000002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90" w:hanging="360"/>
        <w:jc w:val="left"/>
        <w:rPr>
          <w:b w:val="0"/>
          <w:i w:val="0"/>
          <w:smallCaps w:val="0"/>
          <w:strike w:val="0"/>
          <w:color w:val="000000"/>
          <w:sz w:val="20"/>
          <w:szCs w:val="20"/>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MIXED – Friday November 7, 2025   CONCERT!</w:t>
        <w:tab/>
        <w:t xml:space="preserve">         8p</w:t>
        <w:tab/>
        <w:tab/>
        <w:tab/>
        <w:tab/>
        <w:t xml:space="preserve">Location: Atlantic City</w:t>
      </w:r>
    </w:p>
    <w:p w:rsidR="00000000" w:rsidDel="00000000" w:rsidP="00000000" w:rsidRDefault="00000000" w:rsidRPr="00000000" w14:paraId="0000002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90" w:hanging="360"/>
        <w:jc w:val="left"/>
        <w:rPr>
          <w:b w:val="0"/>
          <w:i w:val="0"/>
          <w:smallCaps w:val="0"/>
          <w:strike w:val="0"/>
          <w:color w:val="000000"/>
          <w:sz w:val="20"/>
          <w:szCs w:val="20"/>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MIXED – Sunday, November 16, 2025</w:t>
        <w:tab/>
        <w:t xml:space="preserve">CONCERT!  10a-6p</w:t>
        <w:tab/>
        <w:tab/>
        <w:tab/>
        <w:t xml:space="preserve">Location: NJPAC</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single"/>
          <w:shd w:fill="auto" w:val="clear"/>
          <w:vertAlign w:val="baseline"/>
          <w:rtl w:val="0"/>
        </w:rPr>
        <w:t xml:space="preserve">REHEARSALS/CONCERTS</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90" w:hanging="360"/>
        <w:jc w:val="left"/>
        <w:rPr>
          <w:b w:val="0"/>
          <w:i w:val="0"/>
          <w:smallCaps w:val="0"/>
          <w:strike w:val="0"/>
          <w:color w:val="000000"/>
          <w:sz w:val="20"/>
          <w:szCs w:val="20"/>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TREBLE – Saturday, January 31, 2026      </w:t>
      </w:r>
      <w:r w:rsidDel="00000000" w:rsidR="00000000" w:rsidRPr="00000000">
        <w:rPr>
          <w:rFonts w:ascii="Palatino Linotype" w:cs="Palatino Linotype" w:eastAsia="Palatino Linotype" w:hAnsi="Palatino Linotype"/>
          <w:sz w:val="20"/>
          <w:szCs w:val="20"/>
          <w:rtl w:val="0"/>
        </w:rPr>
        <w:tab/>
        <w:t xml:space="preserve">      </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8:30-Noon</w:t>
        <w:tab/>
        <w:tab/>
        <w:tab/>
        <w:tab/>
        <w:t xml:space="preserve">Location: Central Jersey TBA  </w:t>
      </w:r>
    </w:p>
    <w:p w:rsidR="00000000" w:rsidDel="00000000" w:rsidP="00000000" w:rsidRDefault="00000000" w:rsidRPr="00000000" w14:paraId="0000002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90" w:hanging="360"/>
        <w:jc w:val="left"/>
        <w:rPr>
          <w:b w:val="0"/>
          <w:i w:val="0"/>
          <w:smallCaps w:val="0"/>
          <w:strike w:val="0"/>
          <w:color w:val="000000"/>
          <w:sz w:val="20"/>
          <w:szCs w:val="20"/>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TREBLE</w:t>
      </w:r>
      <w:r w:rsidDel="00000000" w:rsidR="00000000" w:rsidRPr="00000000">
        <w:rPr>
          <w:rFonts w:ascii="Palatino Linotype" w:cs="Palatino Linotype" w:eastAsia="Palatino Linotype" w:hAnsi="Palatino Linotype"/>
          <w:sz w:val="20"/>
          <w:szCs w:val="20"/>
          <w:rtl w:val="0"/>
        </w:rPr>
        <w:t xml:space="preserve"> - </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Sunday, February 15, 2026             1-5p                      </w:t>
        <w:tab/>
        <w:tab/>
        <w:tab/>
        <w:t xml:space="preserve">Location: Central Jersey TBA</w:t>
      </w:r>
    </w:p>
    <w:p w:rsidR="00000000" w:rsidDel="00000000" w:rsidP="00000000" w:rsidRDefault="00000000" w:rsidRPr="00000000" w14:paraId="0000002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90" w:hanging="360"/>
        <w:jc w:val="left"/>
        <w:rPr>
          <w:b w:val="0"/>
          <w:i w:val="0"/>
          <w:smallCaps w:val="0"/>
          <w:strike w:val="0"/>
          <w:color w:val="000000"/>
          <w:sz w:val="20"/>
          <w:szCs w:val="20"/>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TREBLE – Thursday, February 19, 2026 to Saturday, February 21, 2026         </w:t>
        <w:tab/>
        <w:t xml:space="preserve">Location: Atlantic City </w:t>
      </w:r>
    </w:p>
    <w:p w:rsidR="00000000" w:rsidDel="00000000" w:rsidP="00000000" w:rsidRDefault="00000000" w:rsidRPr="00000000" w14:paraId="0000002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90" w:hanging="360"/>
        <w:jc w:val="left"/>
        <w:rPr>
          <w:b w:val="0"/>
          <w:i w:val="0"/>
          <w:smallCaps w:val="0"/>
          <w:strike w:val="0"/>
          <w:color w:val="000000"/>
          <w:sz w:val="20"/>
          <w:szCs w:val="20"/>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TREBLE – Sunday, February 22, 2026</w:t>
        <w:tab/>
        <w:t xml:space="preserve">CONCERT!</w:t>
        <w:tab/>
        <w:t xml:space="preserve">10a-6p</w:t>
        <w:tab/>
        <w:tab/>
        <w:tab/>
        <w:t xml:space="preserve">Location: NJPAC</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highlight w:val="white"/>
          <w:u w:val="single"/>
          <w:vertAlign w:val="baseline"/>
        </w:rPr>
      </w:pPr>
      <w:r w:rsidDel="00000000" w:rsidR="00000000" w:rsidRPr="00000000">
        <w:rPr>
          <w:rFonts w:ascii="Palatino Linotype" w:cs="Palatino Linotype" w:eastAsia="Palatino Linotype" w:hAnsi="Palatino Linotype"/>
          <w:b w:val="1"/>
          <w:i w:val="0"/>
          <w:smallCaps w:val="0"/>
          <w:strike w:val="0"/>
          <w:color w:val="000000"/>
          <w:sz w:val="22"/>
          <w:szCs w:val="22"/>
          <w:highlight w:val="white"/>
          <w:u w:val="single"/>
          <w:vertAlign w:val="baseline"/>
          <w:rtl w:val="0"/>
        </w:rPr>
        <w:t xml:space="preserve">Fees:  Acceptance and Housing </w:t>
      </w:r>
      <w:r w:rsidDel="00000000" w:rsidR="00000000" w:rsidRPr="00000000">
        <w:rPr>
          <w:rFonts w:ascii="Palatino Linotype" w:cs="Palatino Linotype" w:eastAsia="Palatino Linotype" w:hAnsi="Palatino Linotype"/>
          <w:b w:val="1"/>
          <w:i w:val="1"/>
          <w:smallCaps w:val="0"/>
          <w:strike w:val="0"/>
          <w:color w:val="000000"/>
          <w:sz w:val="22"/>
          <w:szCs w:val="22"/>
          <w:highlight w:val="white"/>
          <w:u w:val="single"/>
          <w:vertAlign w:val="baseline"/>
          <w:rtl w:val="0"/>
        </w:rPr>
        <w:t xml:space="preserve">(subject to change)</w:t>
      </w:r>
      <w:r w:rsidDel="00000000" w:rsidR="00000000" w:rsidRPr="00000000">
        <w:rPr>
          <w:rFonts w:ascii="Palatino Linotype" w:cs="Palatino Linotype" w:eastAsia="Palatino Linotype" w:hAnsi="Palatino Linotype"/>
          <w:b w:val="1"/>
          <w:i w:val="0"/>
          <w:smallCaps w:val="0"/>
          <w:strike w:val="0"/>
          <w:color w:val="000000"/>
          <w:sz w:val="22"/>
          <w:szCs w:val="22"/>
          <w:highlight w:val="white"/>
          <w:u w:val="single"/>
          <w:vertAlign w:val="baseline"/>
          <w:rtl w:val="0"/>
        </w:rPr>
        <w:t xml:space="preserve">-NO REFUNDS:</w:t>
      </w:r>
      <w:r w:rsidDel="00000000" w:rsidR="00000000" w:rsidRPr="00000000">
        <w:rPr>
          <w:rtl w:val="0"/>
        </w:rPr>
      </w:r>
    </w:p>
    <w:p w:rsidR="00000000" w:rsidDel="00000000" w:rsidP="00000000" w:rsidRDefault="00000000" w:rsidRPr="00000000" w14:paraId="0000002F">
      <w:pPr>
        <w:numPr>
          <w:ilvl w:val="0"/>
          <w:numId w:val="15"/>
        </w:numPr>
        <w:spacing w:after="36" w:line="240" w:lineRule="auto"/>
        <w:ind w:left="360"/>
        <w:rPr>
          <w:sz w:val="20"/>
          <w:szCs w:val="20"/>
        </w:rPr>
      </w:pPr>
      <w:r w:rsidDel="00000000" w:rsidR="00000000" w:rsidRPr="00000000">
        <w:rPr>
          <w:rFonts w:ascii="Palatino Linotype" w:cs="Palatino Linotype" w:eastAsia="Palatino Linotype" w:hAnsi="Palatino Linotype"/>
          <w:sz w:val="20"/>
          <w:szCs w:val="20"/>
          <w:rtl w:val="0"/>
        </w:rPr>
        <w:t xml:space="preserve">There is a $30 application fee per student payable online via SQUARE.</w:t>
      </w:r>
    </w:p>
    <w:p w:rsidR="00000000" w:rsidDel="00000000" w:rsidP="00000000" w:rsidRDefault="00000000" w:rsidRPr="00000000" w14:paraId="00000030">
      <w:pPr>
        <w:numPr>
          <w:ilvl w:val="0"/>
          <w:numId w:val="15"/>
        </w:numPr>
        <w:spacing w:after="36" w:line="240" w:lineRule="auto"/>
        <w:ind w:left="360"/>
        <w:rPr>
          <w:sz w:val="20"/>
          <w:szCs w:val="20"/>
        </w:rPr>
      </w:pPr>
      <w:r w:rsidDel="00000000" w:rsidR="00000000" w:rsidRPr="00000000">
        <w:rPr>
          <w:rFonts w:ascii="Palatino Linotype" w:cs="Palatino Linotype" w:eastAsia="Palatino Linotype" w:hAnsi="Palatino Linotype"/>
          <w:sz w:val="20"/>
          <w:szCs w:val="20"/>
          <w:rtl w:val="0"/>
        </w:rPr>
        <w:t xml:space="preserve">Upon acceptance, there is a $480 fee per student for rehearsal tracks, music, meals </w:t>
      </w:r>
      <w:r w:rsidDel="00000000" w:rsidR="00000000" w:rsidRPr="00000000">
        <w:rPr>
          <w:rFonts w:ascii="Palatino Linotype" w:cs="Palatino Linotype" w:eastAsia="Palatino Linotype" w:hAnsi="Palatino Linotype"/>
          <w:sz w:val="20"/>
          <w:szCs w:val="20"/>
          <w:highlight w:val="white"/>
          <w:rtl w:val="0"/>
        </w:rPr>
        <w:t xml:space="preserve">and hotel - DOUBLE ROOMS - 2 students, 2 beds.  Bus Transportation is NOT included - Fee TBD.</w:t>
      </w:r>
    </w:p>
    <w:p w:rsidR="00000000" w:rsidDel="00000000" w:rsidP="00000000" w:rsidRDefault="00000000" w:rsidRPr="00000000" w14:paraId="00000031">
      <w:pPr>
        <w:numPr>
          <w:ilvl w:val="0"/>
          <w:numId w:val="15"/>
        </w:numPr>
        <w:spacing w:after="0" w:line="240" w:lineRule="auto"/>
        <w:ind w:left="360"/>
        <w:rPr>
          <w:b w:val="1"/>
          <w:i w:val="1"/>
          <w:sz w:val="21"/>
          <w:szCs w:val="21"/>
        </w:rPr>
      </w:pPr>
      <w:r w:rsidDel="00000000" w:rsidR="00000000" w:rsidRPr="00000000">
        <w:rPr>
          <w:rFonts w:ascii="Palatino Linotype" w:cs="Palatino Linotype" w:eastAsia="Palatino Linotype" w:hAnsi="Palatino Linotype"/>
          <w:sz w:val="20"/>
          <w:szCs w:val="20"/>
          <w:rtl w:val="0"/>
        </w:rPr>
        <w:t xml:space="preserve">The default payment option: Students individually pay online on StudentFolder.info via SQUARE.</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rPr>
      </w:pPr>
      <w:r w:rsidDel="00000000" w:rsidR="00000000" w:rsidRPr="00000000">
        <w:rPr>
          <w:rFonts w:ascii="Palatino Linotype" w:cs="Palatino Linotype" w:eastAsia="Palatino Linotype" w:hAnsi="Palatino Linotype"/>
          <w:b w:val="0"/>
          <w:i w:val="1"/>
          <w:smallCaps w:val="0"/>
          <w:strike w:val="0"/>
          <w:color w:val="000000"/>
          <w:sz w:val="22"/>
          <w:szCs w:val="22"/>
          <w:highlight w:val="white"/>
          <w:u w:val="none"/>
          <w:vertAlign w:val="baseline"/>
          <w:rtl w:val="0"/>
        </w:rPr>
        <w:t xml:space="preserve">NJMEA is not responsible for any financial obligation of the students </w:t>
      </w:r>
      <w:r w:rsidDel="00000000" w:rsidR="00000000" w:rsidRPr="00000000">
        <w:rPr>
          <w:rFonts w:ascii="Palatino Linotype" w:cs="Palatino Linotype" w:eastAsia="Palatino Linotype" w:hAnsi="Palatino Linotype"/>
          <w:b w:val="0"/>
          <w:i w:val="1"/>
          <w:smallCaps w:val="0"/>
          <w:strike w:val="0"/>
          <w:color w:val="000000"/>
          <w:sz w:val="22"/>
          <w:szCs w:val="22"/>
          <w:u w:val="none"/>
          <w:shd w:fill="auto" w:val="clear"/>
          <w:vertAlign w:val="baseline"/>
          <w:rtl w:val="0"/>
        </w:rPr>
        <w:t xml:space="preserve">who participate in the All-State Choruses.</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0"/>
          <w:szCs w:val="20"/>
          <w:u w:val="singl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single"/>
          <w:shd w:fill="auto" w:val="clear"/>
          <w:vertAlign w:val="baseline"/>
          <w:rtl w:val="0"/>
        </w:rPr>
        <w:t xml:space="preserve">Housing: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Students must stay in designated All-State Housing. </w:t>
      </w:r>
    </w:p>
    <w:p w:rsidR="00000000" w:rsidDel="00000000" w:rsidP="00000000" w:rsidRDefault="00000000" w:rsidRPr="00000000" w14:paraId="0000003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Students are not permitted to drive to Atlantic City.</w:t>
      </w:r>
    </w:p>
    <w:p w:rsidR="00000000" w:rsidDel="00000000" w:rsidP="00000000" w:rsidRDefault="00000000" w:rsidRPr="00000000" w14:paraId="0000003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alatino Linotype" w:cs="Palatino Linotype" w:eastAsia="Palatino Linotype" w:hAnsi="Palatino Linotype"/>
          <w:sz w:val="20"/>
          <w:szCs w:val="20"/>
          <w:u w:val="none"/>
        </w:rPr>
      </w:pPr>
      <w:r w:rsidDel="00000000" w:rsidR="00000000" w:rsidRPr="00000000">
        <w:rPr>
          <w:rFonts w:ascii="Palatino Linotype" w:cs="Palatino Linotype" w:eastAsia="Palatino Linotype" w:hAnsi="Palatino Linotype"/>
          <w:sz w:val="20"/>
          <w:szCs w:val="20"/>
          <w:rtl w:val="0"/>
        </w:rPr>
        <w:t xml:space="preserve">Students are not permitted to order any food deliveries while in Atlantic City.</w:t>
      </w:r>
    </w:p>
    <w:p w:rsidR="00000000" w:rsidDel="00000000" w:rsidP="00000000" w:rsidRDefault="00000000" w:rsidRPr="00000000" w14:paraId="0000003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Rehearsals will be scheduled on Wednesday, November 5, 2025, starting at 7pm, all day Thursday, November 6th, and Friday, November 7th for Mixed Choir.</w:t>
      </w:r>
    </w:p>
    <w:p w:rsidR="00000000" w:rsidDel="00000000" w:rsidP="00000000" w:rsidRDefault="00000000" w:rsidRPr="00000000" w14:paraId="0000003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Rehearsals will be scheduled on Thursday, February 19, 2026 starting at 7pm, all day Friday, February 20th, and Saturday, February 21st for Treble Chorus.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B">
      <w:pPr>
        <w:spacing w:after="0" w:lineRule="auto"/>
        <w:rPr>
          <w:rFonts w:ascii="Palatino Linotype" w:cs="Palatino Linotype" w:eastAsia="Palatino Linotype" w:hAnsi="Palatino Linotype"/>
          <w:sz w:val="20"/>
          <w:szCs w:val="20"/>
          <w:u w:val="single"/>
          <w:vertAlign w:val="baseline"/>
        </w:rPr>
      </w:pPr>
      <w:r w:rsidDel="00000000" w:rsidR="00000000" w:rsidRPr="00000000">
        <w:rPr>
          <w:b w:val="1"/>
          <w:sz w:val="20"/>
          <w:szCs w:val="20"/>
          <w:u w:val="single"/>
          <w:vertAlign w:val="baseline"/>
          <w:rtl w:val="0"/>
        </w:rPr>
        <w:t xml:space="preserve">STUDENT ACCEPTANCE INTO THE NJ ALL-STATE MIXED CHORUS OR TREBLE CHORUS</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6" w:before="0" w:line="240" w:lineRule="auto"/>
        <w:ind w:left="360" w:right="0" w:hanging="360"/>
        <w:jc w:val="both"/>
        <w:rPr>
          <w:b w:val="0"/>
          <w:i w:val="0"/>
          <w:smallCaps w:val="0"/>
          <w:strike w:val="0"/>
          <w:color w:val="000000"/>
          <w:sz w:val="20"/>
          <w:szCs w:val="20"/>
          <w:shd w:fill="auto" w:val="clear"/>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Students who accept membership into the All-State Mixed Chorus cannot accept membership into the All-State Orchestra, Jazz Ensemble or Jazz Chorus as both rehearsal and performance schedules conflict.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6" w:before="0" w:line="240" w:lineRule="auto"/>
        <w:ind w:left="360" w:right="0" w:hanging="360"/>
        <w:jc w:val="both"/>
        <w:rPr>
          <w:b w:val="0"/>
          <w:i w:val="0"/>
          <w:smallCaps w:val="0"/>
          <w:strike w:val="0"/>
          <w:color w:val="000000"/>
          <w:sz w:val="20"/>
          <w:szCs w:val="20"/>
          <w:shd w:fill="auto" w:val="clear"/>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Students who accept membership into the All-State Mixed Chorus can accept membership into the All-State Wind Ensemble</w:t>
      </w:r>
      <w:r w:rsidDel="00000000" w:rsidR="00000000" w:rsidRPr="00000000">
        <w:rPr>
          <w:rFonts w:ascii="Palatino Linotype" w:cs="Palatino Linotype" w:eastAsia="Palatino Linotype" w:hAnsi="Palatino Linotype"/>
          <w:sz w:val="20"/>
          <w:szCs w:val="20"/>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Symphonic Band or Honors Modern Band as membership in this ensemble would not conflict with rehearsal schedules. </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b w:val="0"/>
          <w:i w:val="0"/>
          <w:smallCaps w:val="0"/>
          <w:strike w:val="0"/>
          <w:color w:val="000000"/>
          <w:sz w:val="20"/>
          <w:szCs w:val="20"/>
          <w:shd w:fill="auto" w:val="clear"/>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Students who accept membership into the All-State Treble Chorus cannot accept membership into the All-State Wind Ensemble, Symphonic Band or Honors Modern Band as both rehearsal and performance schedules conflict. Students can accept membership into the All-State Orchestra.</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6" w:before="0" w:line="240" w:lineRule="auto"/>
        <w:ind w:left="360" w:right="0" w:hanging="360"/>
        <w:jc w:val="both"/>
        <w:rPr>
          <w:b w:val="0"/>
          <w:i w:val="0"/>
          <w:smallCaps w:val="0"/>
          <w:strike w:val="0"/>
          <w:color w:val="000000"/>
          <w:sz w:val="20"/>
          <w:szCs w:val="20"/>
          <w:shd w:fill="auto" w:val="clear"/>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Students who accept membership into the All-State Mixed or Treble Chorus and do not fulfill their rehearsal &amp; performance obligations will not be permitted to audition the following year.</w:t>
      </w:r>
    </w:p>
    <w:p w:rsidR="00000000" w:rsidDel="00000000" w:rsidP="00000000" w:rsidRDefault="00000000" w:rsidRPr="00000000" w14:paraId="00000040">
      <w:pPr>
        <w:shd w:fill="ffffff" w:val="clear"/>
        <w:spacing w:after="0" w:line="240" w:lineRule="auto"/>
        <w:jc w:val="both"/>
        <w:rPr>
          <w:rFonts w:ascii="Palatino Linotype" w:cs="Palatino Linotype" w:eastAsia="Palatino Linotype" w:hAnsi="Palatino Linotype"/>
          <w:b w:val="0"/>
          <w:sz w:val="20"/>
          <w:szCs w:val="20"/>
          <w:u w:val="single"/>
          <w:vertAlign w:val="baseline"/>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jc w:val="center"/>
        <w:rPr>
          <w:sz w:val="32"/>
          <w:szCs w:val="32"/>
          <w:vertAlign w:val="baseline"/>
        </w:rPr>
      </w:pPr>
      <w:r w:rsidDel="00000000" w:rsidR="00000000" w:rsidRPr="00000000">
        <w:rPr>
          <w:b w:val="1"/>
          <w:vertAlign w:val="baseline"/>
          <w:rtl w:val="0"/>
        </w:rPr>
        <w:t xml:space="preserve">STUDENT AUDITION REQUIREMENTS - THREE MP3 Recordings</w:t>
      </w:r>
      <w:r w:rsidDel="00000000" w:rsidR="00000000" w:rsidRPr="00000000">
        <w:rPr>
          <w:rtl w:val="0"/>
        </w:rPr>
      </w:r>
    </w:p>
    <w:p w:rsidR="00000000" w:rsidDel="00000000" w:rsidP="00000000" w:rsidRDefault="00000000" w:rsidRPr="00000000" w14:paraId="00000047">
      <w:pPr>
        <w:spacing w:after="0" w:line="240" w:lineRule="auto"/>
        <w:jc w:val="both"/>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sz w:val="24"/>
          <w:szCs w:val="24"/>
          <w:vertAlign w:val="baseline"/>
          <w:rtl w:val="0"/>
        </w:rPr>
        <w:t xml:space="preserve">Here is the information you need for a successful NJ All-State Chorus audition. </w:t>
      </w:r>
      <w:r w:rsidDel="00000000" w:rsidR="00000000" w:rsidRPr="00000000">
        <w:rPr>
          <w:rFonts w:ascii="Palatino Linotype" w:cs="Palatino Linotype" w:eastAsia="Palatino Linotype" w:hAnsi="Palatino Linotype"/>
          <w:b w:val="1"/>
          <w:sz w:val="24"/>
          <w:szCs w:val="24"/>
          <w:u w:val="single"/>
          <w:vertAlign w:val="baseline"/>
          <w:rtl w:val="0"/>
        </w:rPr>
        <w:t xml:space="preserve">All pre-recorded pitch files for scales and the solo and the minus-voice-part track for the Silver Swan must be heard clearly on your MP3 recordings.</w:t>
      </w:r>
      <w:r w:rsidDel="00000000" w:rsidR="00000000" w:rsidRPr="00000000">
        <w:rPr>
          <w:rFonts w:ascii="Palatino Linotype" w:cs="Palatino Linotype" w:eastAsia="Palatino Linotype" w:hAnsi="Palatino Linotype"/>
          <w:sz w:val="24"/>
          <w:szCs w:val="24"/>
          <w:vertAlign w:val="baseline"/>
          <w:rtl w:val="0"/>
        </w:rPr>
        <w:t xml:space="preserve">  You can obtain these files </w:t>
      </w:r>
      <w:r w:rsidDel="00000000" w:rsidR="00000000" w:rsidRPr="00000000">
        <w:rPr>
          <w:rFonts w:ascii="Palatino Linotype" w:cs="Palatino Linotype" w:eastAsia="Palatino Linotype" w:hAnsi="Palatino Linotype"/>
          <w:sz w:val="24"/>
          <w:szCs w:val="24"/>
          <w:rtl w:val="0"/>
        </w:rPr>
        <w:t xml:space="preserve">at</w:t>
      </w:r>
      <w:r w:rsidDel="00000000" w:rsidR="00000000" w:rsidRPr="00000000">
        <w:rPr>
          <w:rFonts w:ascii="Palatino Linotype" w:cs="Palatino Linotype" w:eastAsia="Palatino Linotype" w:hAnsi="Palatino Linotype"/>
          <w:sz w:val="24"/>
          <w:szCs w:val="24"/>
          <w:vertAlign w:val="baseline"/>
          <w:rtl w:val="0"/>
        </w:rPr>
        <w:t xml:space="preserve"> </w:t>
      </w:r>
      <w:hyperlink r:id="rId6">
        <w:r w:rsidDel="00000000" w:rsidR="00000000" w:rsidRPr="00000000">
          <w:rPr>
            <w:rFonts w:ascii="Palatino Linotype" w:cs="Palatino Linotype" w:eastAsia="Palatino Linotype" w:hAnsi="Palatino Linotype"/>
            <w:color w:val="0000ff"/>
            <w:sz w:val="24"/>
            <w:szCs w:val="24"/>
            <w:u w:val="single"/>
            <w:vertAlign w:val="baseline"/>
            <w:rtl w:val="0"/>
          </w:rPr>
          <w:t xml:space="preserve">https://studentfolder.info</w:t>
        </w:r>
      </w:hyperlink>
      <w:r w:rsidDel="00000000" w:rsidR="00000000" w:rsidRPr="00000000">
        <w:rPr>
          <w:rtl w:val="0"/>
        </w:rPr>
      </w:r>
    </w:p>
    <w:p w:rsidR="00000000" w:rsidDel="00000000" w:rsidP="00000000" w:rsidRDefault="00000000" w:rsidRPr="00000000" w14:paraId="00000048">
      <w:pPr>
        <w:spacing w:after="0" w:line="240" w:lineRule="auto"/>
        <w:jc w:val="both"/>
        <w:rPr>
          <w:rFonts w:ascii="Palatino Linotype" w:cs="Palatino Linotype" w:eastAsia="Palatino Linotype" w:hAnsi="Palatino Linotype"/>
          <w:sz w:val="16"/>
          <w:szCs w:val="16"/>
          <w:vertAlign w:val="baseline"/>
        </w:rPr>
      </w:pPr>
      <w:r w:rsidDel="00000000" w:rsidR="00000000" w:rsidRPr="00000000">
        <w:rPr>
          <w:rtl w:val="0"/>
        </w:rPr>
      </w:r>
    </w:p>
    <w:p w:rsidR="00000000" w:rsidDel="00000000" w:rsidP="00000000" w:rsidRDefault="00000000" w:rsidRPr="00000000" w14:paraId="00000049">
      <w:pPr>
        <w:numPr>
          <w:ilvl w:val="0"/>
          <w:numId w:val="10"/>
        </w:numPr>
        <w:spacing w:after="0" w:line="240" w:lineRule="auto"/>
        <w:ind w:left="720" w:hanging="360"/>
        <w:jc w:val="center"/>
        <w:rPr>
          <w:rFonts w:ascii="Palatino Linotype" w:cs="Palatino Linotype" w:eastAsia="Palatino Linotype" w:hAnsi="Palatino Linotype"/>
          <w:b w:val="0"/>
          <w:sz w:val="28"/>
          <w:szCs w:val="28"/>
          <w:u w:val="single"/>
        </w:rPr>
      </w:pPr>
      <w:r w:rsidDel="00000000" w:rsidR="00000000" w:rsidRPr="00000000">
        <w:rPr>
          <w:rFonts w:ascii="Palatino Linotype" w:cs="Palatino Linotype" w:eastAsia="Palatino Linotype" w:hAnsi="Palatino Linotype"/>
          <w:b w:val="1"/>
          <w:sz w:val="28"/>
          <w:szCs w:val="28"/>
          <w:u w:val="single"/>
          <w:vertAlign w:val="baseline"/>
          <w:rtl w:val="0"/>
        </w:rPr>
        <w:t xml:space="preserve"> MP3 RECORDING – Low Scale, High Scale, Chromatic Scale</w:t>
      </w:r>
      <w:r w:rsidDel="00000000" w:rsidR="00000000" w:rsidRPr="00000000">
        <w:rPr>
          <w:rtl w:val="0"/>
        </w:rPr>
      </w:r>
    </w:p>
    <w:p w:rsidR="00000000" w:rsidDel="00000000" w:rsidP="00000000" w:rsidRDefault="00000000" w:rsidRPr="00000000" w14:paraId="0000004A">
      <w:pPr>
        <w:spacing w:after="0" w:line="240" w:lineRule="auto"/>
        <w:jc w:val="both"/>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sz w:val="24"/>
          <w:szCs w:val="24"/>
          <w:vertAlign w:val="baseline"/>
          <w:rtl w:val="0"/>
        </w:rPr>
        <w:t xml:space="preserve">The first MP3 Recording is SCALES and all three must be recorded in order – no stopping, editing or splicing.  1).  Play the NJMEA-approved pitch file for the LOW SCALE on one device and record your MP3 Recording on a second device.  2).  Repeat for the HIGH SCALE and the CHROMATIC SCALE- in order, no stopping.  </w:t>
      </w:r>
    </w:p>
    <w:p w:rsidR="00000000" w:rsidDel="00000000" w:rsidP="00000000" w:rsidRDefault="00000000" w:rsidRPr="00000000" w14:paraId="0000004B">
      <w:pPr>
        <w:spacing w:after="0" w:line="240" w:lineRule="auto"/>
        <w:jc w:val="center"/>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b w:val="1"/>
          <w:sz w:val="24"/>
          <w:szCs w:val="24"/>
          <w:u w:val="single"/>
          <w:vertAlign w:val="baseline"/>
          <w:rtl w:val="0"/>
        </w:rPr>
        <w:t xml:space="preserve">The MP3 Recording of your three scales may not exceed 1:25 in length.</w:t>
      </w:r>
      <w:r w:rsidDel="00000000" w:rsidR="00000000" w:rsidRPr="00000000">
        <w:rPr>
          <w:rtl w:val="0"/>
        </w:rPr>
      </w:r>
    </w:p>
    <w:p w:rsidR="00000000" w:rsidDel="00000000" w:rsidP="00000000" w:rsidRDefault="00000000" w:rsidRPr="00000000" w14:paraId="0000004C">
      <w:pPr>
        <w:spacing w:after="0" w:line="240" w:lineRule="auto"/>
        <w:jc w:val="both"/>
        <w:rPr>
          <w:rFonts w:ascii="Palatino Linotype" w:cs="Palatino Linotype" w:eastAsia="Palatino Linotype" w:hAnsi="Palatino Linotype"/>
          <w:sz w:val="24"/>
          <w:szCs w:val="24"/>
          <w:vertAlign w:val="baseline"/>
        </w:rPr>
      </w:pPr>
      <w:r w:rsidDel="00000000" w:rsidR="00000000" w:rsidRPr="00000000">
        <w:rPr>
          <w:rtl w:val="0"/>
        </w:rPr>
      </w:r>
    </w:p>
    <w:p w:rsidR="00000000" w:rsidDel="00000000" w:rsidP="00000000" w:rsidRDefault="00000000" w:rsidRPr="00000000" w14:paraId="0000004D">
      <w:pPr>
        <w:spacing w:after="0" w:line="240" w:lineRule="auto"/>
        <w:jc w:val="both"/>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sz w:val="24"/>
          <w:szCs w:val="24"/>
          <w:vertAlign w:val="baseline"/>
          <w:rtl w:val="0"/>
        </w:rPr>
        <w:t xml:space="preserve">DISQUALIFIERS: </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You must use the NJMEA-approved pitch files for your starting pitches.  You may not use a piano, keyboard, pitch pipe, phone app, etc.</w:t>
      </w:r>
      <w:r w:rsidDel="00000000" w:rsidR="00000000" w:rsidRPr="00000000">
        <w:rPr>
          <w:rFonts w:ascii="Palatino Linotype" w:cs="Palatino Linotype" w:eastAsia="Palatino Linotype" w:hAnsi="Palatino Linotype"/>
          <w:sz w:val="24"/>
          <w:szCs w:val="24"/>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for your starting pitches.</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The starting pitches from the NJMEA-approved pitch files must be heard clearly on your MP3 recording</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Palatino Linotype" w:cs="Palatino Linotype" w:eastAsia="Palatino Linotype" w:hAnsi="Palatino Linotype"/>
          <w:b w:val="1"/>
          <w:i w:val="0"/>
          <w:smallCaps w:val="0"/>
          <w:strike w:val="0"/>
          <w:color w:val="000000"/>
          <w:sz w:val="24"/>
          <w:szCs w:val="24"/>
          <w:u w:val="single"/>
          <w:shd w:fill="auto" w:val="clear"/>
          <w:vertAlign w:val="baseline"/>
          <w:rtl w:val="0"/>
        </w:rPr>
        <w:t xml:space="preserve">Your scales must be MP3 recorded in order</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–Low Scale, High Scale, </w:t>
      </w:r>
      <w:r w:rsidDel="00000000" w:rsidR="00000000" w:rsidRPr="00000000">
        <w:rPr>
          <w:rFonts w:ascii="Palatino Linotype" w:cs="Palatino Linotype" w:eastAsia="Palatino Linotype" w:hAnsi="Palatino Linotype"/>
          <w:sz w:val="24"/>
          <w:szCs w:val="24"/>
          <w:rtl w:val="0"/>
        </w:rPr>
        <w:t xml:space="preserve">and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Chromatic Scale.  </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Your MP3 Recording may not be edited or spliced together in any way.  If your MP3 sounds edited or spliced, your MP3 Recording will be disqualified. (Scoring = 9’s)</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Your scales may </w:t>
      </w:r>
      <w:r w:rsidDel="00000000" w:rsidR="00000000" w:rsidRPr="00000000">
        <w:rPr>
          <w:rFonts w:ascii="Palatino Linotype" w:cs="Palatino Linotype" w:eastAsia="Palatino Linotype" w:hAnsi="Palatino Linotype"/>
          <w:b w:val="1"/>
          <w:sz w:val="24"/>
          <w:szCs w:val="24"/>
          <w:u w:val="single"/>
          <w:rtl w:val="0"/>
        </w:rPr>
        <w:t xml:space="preserve">NOT</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be sung on Solfege.  They must be sung on the vowel “ah”.  If you sing your scales on Solfege, your MP3 Recording will be disqualified. (Scoring = 9’s)</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Your MP3 Recording may not exceed 1:25 minute in length.  If your MP3 Recording exceeds 1:25 minute in length, your MP3 Recording will be disqualified. (Scoring = 9’s)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Palatino Linotype" w:cs="Palatino Linotype" w:eastAsia="Palatino Linotype" w:hAnsi="Palatino Linotyp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tino Linotype" w:cs="Palatino Linotype" w:eastAsia="Palatino Linotype" w:hAnsi="Palatino Linotype"/>
          <w:b w:val="0"/>
          <w:i w:val="0"/>
          <w:smallCaps w:val="0"/>
          <w:strike w:val="0"/>
          <w:color w:val="000000"/>
          <w:sz w:val="24"/>
          <w:szCs w:val="24"/>
          <w:u w:val="none"/>
          <w:shd w:fill="auto" w:val="clear"/>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*Low Scale – Diatonic </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Begin on the lower note and ascend one octave.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Take a breath, then descend back to the starting pitch.</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tino Linotype" w:cs="Palatino Linotype" w:eastAsia="Palatino Linotype" w:hAnsi="Palatino Linotype"/>
          <w:b w:val="0"/>
          <w:i w:val="0"/>
          <w:smallCaps w:val="0"/>
          <w:strike w:val="0"/>
          <w:color w:val="000000"/>
          <w:sz w:val="24"/>
          <w:szCs w:val="24"/>
          <w:u w:val="none"/>
          <w:shd w:fill="auto" w:val="clear"/>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*High Scale – Diatonic </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Begin on the lower note and ascend one octave.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Take a breath, then descend back to the starting pitch.</w:t>
      </w:r>
    </w:p>
    <w:p w:rsidR="00000000" w:rsidDel="00000000" w:rsidP="00000000" w:rsidRDefault="00000000" w:rsidRPr="00000000" w14:paraId="0000005B">
      <w:pPr>
        <w:spacing w:after="0" w:lineRule="auto"/>
        <w:jc w:val="center"/>
        <w:rPr>
          <w:rFonts w:ascii="Palatino Linotype" w:cs="Palatino Linotype" w:eastAsia="Palatino Linotype" w:hAnsi="Palatino Linotype"/>
          <w:i w:val="0"/>
          <w:sz w:val="24"/>
          <w:szCs w:val="24"/>
          <w:vertAlign w:val="baseline"/>
        </w:rPr>
      </w:pPr>
      <w:r w:rsidDel="00000000" w:rsidR="00000000" w:rsidRPr="00000000">
        <w:rPr>
          <w:rFonts w:ascii="Palatino Linotype" w:cs="Palatino Linotype" w:eastAsia="Palatino Linotype" w:hAnsi="Palatino Linotype"/>
          <w:i w:val="1"/>
          <w:sz w:val="24"/>
          <w:szCs w:val="24"/>
          <w:vertAlign w:val="baseline"/>
          <w:rtl w:val="0"/>
        </w:rPr>
        <w:t xml:space="preserve">*All scales will be sung on the vowel “AH” as in father.</w:t>
      </w:r>
      <w:r w:rsidDel="00000000" w:rsidR="00000000" w:rsidRPr="00000000">
        <w:rPr>
          <w:rtl w:val="0"/>
        </w:rPr>
      </w:r>
    </w:p>
    <w:tbl>
      <w:tblPr>
        <w:tblStyle w:val="Table1"/>
        <w:tblW w:w="9576.0" w:type="dxa"/>
        <w:jc w:val="left"/>
        <w:tblInd w:w="5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8"/>
        <w:gridCol w:w="1368"/>
        <w:gridCol w:w="1368"/>
        <w:gridCol w:w="1368"/>
        <w:gridCol w:w="1368"/>
        <w:gridCol w:w="1368"/>
        <w:gridCol w:w="1368"/>
        <w:tblGridChange w:id="0">
          <w:tblGrid>
            <w:gridCol w:w="1368"/>
            <w:gridCol w:w="1368"/>
            <w:gridCol w:w="1368"/>
            <w:gridCol w:w="1368"/>
            <w:gridCol w:w="1368"/>
            <w:gridCol w:w="1368"/>
            <w:gridCol w:w="1368"/>
          </w:tblGrid>
        </w:tblGridChange>
      </w:tblGrid>
      <w:tr>
        <w:trPr>
          <w:cantSplit w:val="0"/>
          <w:tblHeader w:val="0"/>
        </w:trPr>
        <w:tc>
          <w:tcPr>
            <w:vAlign w:val="top"/>
          </w:tcPr>
          <w:p w:rsidR="00000000" w:rsidDel="00000000" w:rsidP="00000000" w:rsidRDefault="00000000" w:rsidRPr="00000000" w14:paraId="0000005C">
            <w:pPr>
              <w:spacing w:after="0" w:line="240" w:lineRule="auto"/>
              <w:rPr>
                <w:rFonts w:ascii="Palatino Linotype" w:cs="Palatino Linotype" w:eastAsia="Palatino Linotype" w:hAnsi="Palatino Linotype"/>
                <w:sz w:val="24"/>
                <w:szCs w:val="24"/>
                <w:vertAlign w:val="baseline"/>
              </w:rPr>
            </w:pPr>
            <w:r w:rsidDel="00000000" w:rsidR="00000000" w:rsidRPr="00000000">
              <w:rPr>
                <w:rtl w:val="0"/>
              </w:rPr>
            </w:r>
          </w:p>
        </w:tc>
        <w:tc>
          <w:tcPr>
            <w:vAlign w:val="top"/>
          </w:tcPr>
          <w:p w:rsidR="00000000" w:rsidDel="00000000" w:rsidP="00000000" w:rsidRDefault="00000000" w:rsidRPr="00000000" w14:paraId="0000005D">
            <w:pPr>
              <w:spacing w:after="0" w:line="240" w:lineRule="auto"/>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sz w:val="24"/>
                <w:szCs w:val="24"/>
                <w:vertAlign w:val="baseline"/>
                <w:rtl w:val="0"/>
              </w:rPr>
              <w:t xml:space="preserve">Low</w:t>
            </w:r>
          </w:p>
        </w:tc>
        <w:tc>
          <w:tcPr>
            <w:tcBorders>
              <w:right w:color="000000" w:space="0" w:sz="4" w:val="single"/>
            </w:tcBorders>
            <w:vAlign w:val="top"/>
          </w:tcPr>
          <w:p w:rsidR="00000000" w:rsidDel="00000000" w:rsidP="00000000" w:rsidRDefault="00000000" w:rsidRPr="00000000" w14:paraId="0000005E">
            <w:pPr>
              <w:spacing w:after="0" w:line="240" w:lineRule="auto"/>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sz w:val="24"/>
                <w:szCs w:val="24"/>
                <w:vertAlign w:val="baseline"/>
                <w:rtl w:val="0"/>
              </w:rPr>
              <w:t xml:space="preserve">High</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5F">
            <w:pPr>
              <w:spacing w:after="0" w:line="240" w:lineRule="auto"/>
              <w:rPr>
                <w:rFonts w:ascii="Palatino Linotype" w:cs="Palatino Linotype" w:eastAsia="Palatino Linotype" w:hAnsi="Palatino Linotype"/>
                <w:sz w:val="24"/>
                <w:szCs w:val="24"/>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60">
            <w:pPr>
              <w:spacing w:after="0" w:line="240" w:lineRule="auto"/>
              <w:rPr>
                <w:rFonts w:ascii="Palatino Linotype" w:cs="Palatino Linotype" w:eastAsia="Palatino Linotype" w:hAnsi="Palatino Linotype"/>
                <w:sz w:val="24"/>
                <w:szCs w:val="24"/>
                <w:vertAlign w:val="baseline"/>
              </w:rPr>
            </w:pPr>
            <w:r w:rsidDel="00000000" w:rsidR="00000000" w:rsidRPr="00000000">
              <w:rPr>
                <w:rtl w:val="0"/>
              </w:rPr>
            </w:r>
          </w:p>
        </w:tc>
        <w:tc>
          <w:tcPr>
            <w:vAlign w:val="top"/>
          </w:tcPr>
          <w:p w:rsidR="00000000" w:rsidDel="00000000" w:rsidP="00000000" w:rsidRDefault="00000000" w:rsidRPr="00000000" w14:paraId="00000061">
            <w:pPr>
              <w:spacing w:after="0" w:line="240" w:lineRule="auto"/>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sz w:val="24"/>
                <w:szCs w:val="24"/>
                <w:vertAlign w:val="baseline"/>
                <w:rtl w:val="0"/>
              </w:rPr>
              <w:t xml:space="preserve">Low </w:t>
            </w:r>
          </w:p>
        </w:tc>
        <w:tc>
          <w:tcPr>
            <w:vAlign w:val="top"/>
          </w:tcPr>
          <w:p w:rsidR="00000000" w:rsidDel="00000000" w:rsidP="00000000" w:rsidRDefault="00000000" w:rsidRPr="00000000" w14:paraId="00000062">
            <w:pPr>
              <w:spacing w:after="0" w:line="240" w:lineRule="auto"/>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sz w:val="24"/>
                <w:szCs w:val="24"/>
                <w:vertAlign w:val="baseline"/>
                <w:rtl w:val="0"/>
              </w:rPr>
              <w:t xml:space="preserve">High</w:t>
            </w:r>
          </w:p>
        </w:tc>
      </w:tr>
      <w:tr>
        <w:trPr>
          <w:cantSplit w:val="0"/>
          <w:tblHeader w:val="0"/>
        </w:trPr>
        <w:tc>
          <w:tcPr>
            <w:vAlign w:val="top"/>
          </w:tcPr>
          <w:p w:rsidR="00000000" w:rsidDel="00000000" w:rsidP="00000000" w:rsidRDefault="00000000" w:rsidRPr="00000000" w14:paraId="00000063">
            <w:pPr>
              <w:spacing w:after="0" w:line="240" w:lineRule="auto"/>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sz w:val="24"/>
                <w:szCs w:val="24"/>
                <w:vertAlign w:val="baseline"/>
                <w:rtl w:val="0"/>
              </w:rPr>
              <w:t xml:space="preserve">Soprano I</w:t>
            </w:r>
          </w:p>
        </w:tc>
        <w:tc>
          <w:tcPr>
            <w:vAlign w:val="top"/>
          </w:tcPr>
          <w:p w:rsidR="00000000" w:rsidDel="00000000" w:rsidP="00000000" w:rsidRDefault="00000000" w:rsidRPr="00000000" w14:paraId="00000064">
            <w:pPr>
              <w:spacing w:after="0" w:line="240" w:lineRule="auto"/>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sz w:val="24"/>
                <w:szCs w:val="24"/>
                <w:vertAlign w:val="baseline"/>
                <w:rtl w:val="0"/>
              </w:rPr>
              <w:t xml:space="preserve">E</w:t>
            </w:r>
          </w:p>
        </w:tc>
        <w:tc>
          <w:tcPr>
            <w:tcBorders>
              <w:right w:color="000000" w:space="0" w:sz="4" w:val="single"/>
            </w:tcBorders>
            <w:vAlign w:val="top"/>
          </w:tcPr>
          <w:p w:rsidR="00000000" w:rsidDel="00000000" w:rsidP="00000000" w:rsidRDefault="00000000" w:rsidRPr="00000000" w14:paraId="00000065">
            <w:pPr>
              <w:spacing w:after="0" w:line="240" w:lineRule="auto"/>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sz w:val="24"/>
                <w:szCs w:val="24"/>
                <w:vertAlign w:val="baseline"/>
                <w:rtl w:val="0"/>
              </w:rPr>
              <w:t xml:space="preserve">Bb</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66">
            <w:pPr>
              <w:spacing w:after="0" w:line="240" w:lineRule="auto"/>
              <w:rPr>
                <w:rFonts w:ascii="Palatino Linotype" w:cs="Palatino Linotype" w:eastAsia="Palatino Linotype" w:hAnsi="Palatino Linotype"/>
                <w:sz w:val="24"/>
                <w:szCs w:val="24"/>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67">
            <w:pPr>
              <w:spacing w:after="0" w:line="240" w:lineRule="auto"/>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sz w:val="24"/>
                <w:szCs w:val="24"/>
                <w:vertAlign w:val="baseline"/>
                <w:rtl w:val="0"/>
              </w:rPr>
              <w:t xml:space="preserve">Tenor I</w:t>
            </w:r>
          </w:p>
        </w:tc>
        <w:tc>
          <w:tcPr>
            <w:vAlign w:val="top"/>
          </w:tcPr>
          <w:p w:rsidR="00000000" w:rsidDel="00000000" w:rsidP="00000000" w:rsidRDefault="00000000" w:rsidRPr="00000000" w14:paraId="00000068">
            <w:pPr>
              <w:spacing w:after="0" w:line="240" w:lineRule="auto"/>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sz w:val="24"/>
                <w:szCs w:val="24"/>
                <w:vertAlign w:val="baseline"/>
                <w:rtl w:val="0"/>
              </w:rPr>
              <w:t xml:space="preserve">E </w:t>
            </w:r>
          </w:p>
        </w:tc>
        <w:tc>
          <w:tcPr>
            <w:vAlign w:val="top"/>
          </w:tcPr>
          <w:p w:rsidR="00000000" w:rsidDel="00000000" w:rsidP="00000000" w:rsidRDefault="00000000" w:rsidRPr="00000000" w14:paraId="00000069">
            <w:pPr>
              <w:spacing w:after="0" w:line="240" w:lineRule="auto"/>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sz w:val="24"/>
                <w:szCs w:val="24"/>
                <w:vertAlign w:val="baseline"/>
                <w:rtl w:val="0"/>
              </w:rPr>
              <w:t xml:space="preserve">Ab</w:t>
            </w:r>
          </w:p>
        </w:tc>
      </w:tr>
      <w:tr>
        <w:trPr>
          <w:cantSplit w:val="0"/>
          <w:tblHeader w:val="0"/>
        </w:trPr>
        <w:tc>
          <w:tcPr>
            <w:vAlign w:val="top"/>
          </w:tcPr>
          <w:p w:rsidR="00000000" w:rsidDel="00000000" w:rsidP="00000000" w:rsidRDefault="00000000" w:rsidRPr="00000000" w14:paraId="0000006A">
            <w:pPr>
              <w:spacing w:after="0" w:line="240" w:lineRule="auto"/>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sz w:val="24"/>
                <w:szCs w:val="24"/>
                <w:vertAlign w:val="baseline"/>
                <w:rtl w:val="0"/>
              </w:rPr>
              <w:t xml:space="preserve">Soprano II</w:t>
            </w:r>
          </w:p>
        </w:tc>
        <w:tc>
          <w:tcPr>
            <w:vAlign w:val="top"/>
          </w:tcPr>
          <w:p w:rsidR="00000000" w:rsidDel="00000000" w:rsidP="00000000" w:rsidRDefault="00000000" w:rsidRPr="00000000" w14:paraId="0000006B">
            <w:pPr>
              <w:spacing w:after="0" w:line="240" w:lineRule="auto"/>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sz w:val="24"/>
                <w:szCs w:val="24"/>
                <w:vertAlign w:val="baseline"/>
                <w:rtl w:val="0"/>
              </w:rPr>
              <w:t xml:space="preserve">C</w:t>
            </w:r>
          </w:p>
        </w:tc>
        <w:tc>
          <w:tcPr>
            <w:tcBorders>
              <w:right w:color="000000" w:space="0" w:sz="4" w:val="single"/>
            </w:tcBorders>
            <w:vAlign w:val="top"/>
          </w:tcPr>
          <w:p w:rsidR="00000000" w:rsidDel="00000000" w:rsidP="00000000" w:rsidRDefault="00000000" w:rsidRPr="00000000" w14:paraId="0000006C">
            <w:pPr>
              <w:spacing w:after="0" w:line="240" w:lineRule="auto"/>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sz w:val="24"/>
                <w:szCs w:val="24"/>
                <w:vertAlign w:val="baseline"/>
                <w:rtl w:val="0"/>
              </w:rPr>
              <w:t xml:space="preserve">G</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6D">
            <w:pPr>
              <w:spacing w:after="0" w:line="240" w:lineRule="auto"/>
              <w:rPr>
                <w:rFonts w:ascii="Palatino Linotype" w:cs="Palatino Linotype" w:eastAsia="Palatino Linotype" w:hAnsi="Palatino Linotype"/>
                <w:sz w:val="24"/>
                <w:szCs w:val="24"/>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6E">
            <w:pPr>
              <w:spacing w:after="0" w:line="240" w:lineRule="auto"/>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sz w:val="24"/>
                <w:szCs w:val="24"/>
                <w:vertAlign w:val="baseline"/>
                <w:rtl w:val="0"/>
              </w:rPr>
              <w:t xml:space="preserve">Tenor II</w:t>
            </w:r>
          </w:p>
        </w:tc>
        <w:tc>
          <w:tcPr>
            <w:vAlign w:val="top"/>
          </w:tcPr>
          <w:p w:rsidR="00000000" w:rsidDel="00000000" w:rsidP="00000000" w:rsidRDefault="00000000" w:rsidRPr="00000000" w14:paraId="0000006F">
            <w:pPr>
              <w:spacing w:after="0" w:line="240" w:lineRule="auto"/>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sz w:val="24"/>
                <w:szCs w:val="24"/>
                <w:vertAlign w:val="baseline"/>
                <w:rtl w:val="0"/>
              </w:rPr>
              <w:t xml:space="preserve">C***</w:t>
            </w:r>
          </w:p>
        </w:tc>
        <w:tc>
          <w:tcPr>
            <w:vAlign w:val="top"/>
          </w:tcPr>
          <w:p w:rsidR="00000000" w:rsidDel="00000000" w:rsidP="00000000" w:rsidRDefault="00000000" w:rsidRPr="00000000" w14:paraId="00000070">
            <w:pPr>
              <w:spacing w:after="0" w:line="240" w:lineRule="auto"/>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sz w:val="24"/>
                <w:szCs w:val="24"/>
                <w:vertAlign w:val="baseline"/>
                <w:rtl w:val="0"/>
              </w:rPr>
              <w:t xml:space="preserve">F#</w:t>
            </w:r>
          </w:p>
        </w:tc>
      </w:tr>
      <w:tr>
        <w:trPr>
          <w:cantSplit w:val="0"/>
          <w:tblHeader w:val="0"/>
        </w:trPr>
        <w:tc>
          <w:tcPr>
            <w:vAlign w:val="top"/>
          </w:tcPr>
          <w:p w:rsidR="00000000" w:rsidDel="00000000" w:rsidP="00000000" w:rsidRDefault="00000000" w:rsidRPr="00000000" w14:paraId="00000071">
            <w:pPr>
              <w:spacing w:after="0" w:line="240" w:lineRule="auto"/>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sz w:val="24"/>
                <w:szCs w:val="24"/>
                <w:vertAlign w:val="baseline"/>
                <w:rtl w:val="0"/>
              </w:rPr>
              <w:t xml:space="preserve">Alto I</w:t>
            </w:r>
          </w:p>
        </w:tc>
        <w:tc>
          <w:tcPr>
            <w:vAlign w:val="top"/>
          </w:tcPr>
          <w:p w:rsidR="00000000" w:rsidDel="00000000" w:rsidP="00000000" w:rsidRDefault="00000000" w:rsidRPr="00000000" w14:paraId="00000072">
            <w:pPr>
              <w:spacing w:after="0" w:line="240" w:lineRule="auto"/>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sz w:val="24"/>
                <w:szCs w:val="24"/>
                <w:vertAlign w:val="baseline"/>
                <w:rtl w:val="0"/>
              </w:rPr>
              <w:t xml:space="preserve">A</w:t>
            </w:r>
          </w:p>
        </w:tc>
        <w:tc>
          <w:tcPr>
            <w:tcBorders>
              <w:right w:color="000000" w:space="0" w:sz="4" w:val="single"/>
            </w:tcBorders>
            <w:vAlign w:val="top"/>
          </w:tcPr>
          <w:p w:rsidR="00000000" w:rsidDel="00000000" w:rsidP="00000000" w:rsidRDefault="00000000" w:rsidRPr="00000000" w14:paraId="00000073">
            <w:pPr>
              <w:spacing w:after="0" w:line="240" w:lineRule="auto"/>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sz w:val="24"/>
                <w:szCs w:val="24"/>
                <w:vertAlign w:val="baseline"/>
                <w:rtl w:val="0"/>
              </w:rPr>
              <w:t xml:space="preserve">E</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74">
            <w:pPr>
              <w:spacing w:after="0" w:line="240" w:lineRule="auto"/>
              <w:rPr>
                <w:rFonts w:ascii="Palatino Linotype" w:cs="Palatino Linotype" w:eastAsia="Palatino Linotype" w:hAnsi="Palatino Linotype"/>
                <w:sz w:val="24"/>
                <w:szCs w:val="24"/>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75">
            <w:pPr>
              <w:spacing w:after="0" w:line="240" w:lineRule="auto"/>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sz w:val="24"/>
                <w:szCs w:val="24"/>
                <w:vertAlign w:val="baseline"/>
                <w:rtl w:val="0"/>
              </w:rPr>
              <w:t xml:space="preserve">Bass I</w:t>
            </w:r>
          </w:p>
        </w:tc>
        <w:tc>
          <w:tcPr>
            <w:vAlign w:val="top"/>
          </w:tcPr>
          <w:p w:rsidR="00000000" w:rsidDel="00000000" w:rsidP="00000000" w:rsidRDefault="00000000" w:rsidRPr="00000000" w14:paraId="00000076">
            <w:pPr>
              <w:spacing w:after="0" w:line="240" w:lineRule="auto"/>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sz w:val="24"/>
                <w:szCs w:val="24"/>
                <w:vertAlign w:val="baseline"/>
                <w:rtl w:val="0"/>
              </w:rPr>
              <w:t xml:space="preserve">A</w:t>
            </w:r>
          </w:p>
        </w:tc>
        <w:tc>
          <w:tcPr>
            <w:vAlign w:val="top"/>
          </w:tcPr>
          <w:p w:rsidR="00000000" w:rsidDel="00000000" w:rsidP="00000000" w:rsidRDefault="00000000" w:rsidRPr="00000000" w14:paraId="00000077">
            <w:pPr>
              <w:spacing w:after="0" w:line="240" w:lineRule="auto"/>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sz w:val="24"/>
                <w:szCs w:val="24"/>
                <w:vertAlign w:val="baseline"/>
                <w:rtl w:val="0"/>
              </w:rPr>
              <w:t xml:space="preserve">E</w:t>
            </w:r>
          </w:p>
        </w:tc>
      </w:tr>
      <w:tr>
        <w:trPr>
          <w:cantSplit w:val="0"/>
          <w:tblHeader w:val="0"/>
        </w:trPr>
        <w:tc>
          <w:tcPr>
            <w:vAlign w:val="top"/>
          </w:tcPr>
          <w:p w:rsidR="00000000" w:rsidDel="00000000" w:rsidP="00000000" w:rsidRDefault="00000000" w:rsidRPr="00000000" w14:paraId="00000078">
            <w:pPr>
              <w:spacing w:after="0" w:line="240" w:lineRule="auto"/>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sz w:val="24"/>
                <w:szCs w:val="24"/>
                <w:vertAlign w:val="baseline"/>
                <w:rtl w:val="0"/>
              </w:rPr>
              <w:t xml:space="preserve">Alto II</w:t>
            </w:r>
          </w:p>
        </w:tc>
        <w:tc>
          <w:tcPr>
            <w:vAlign w:val="top"/>
          </w:tcPr>
          <w:p w:rsidR="00000000" w:rsidDel="00000000" w:rsidP="00000000" w:rsidRDefault="00000000" w:rsidRPr="00000000" w14:paraId="00000079">
            <w:pPr>
              <w:spacing w:after="0" w:line="240" w:lineRule="auto"/>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sz w:val="24"/>
                <w:szCs w:val="24"/>
                <w:vertAlign w:val="baseline"/>
                <w:rtl w:val="0"/>
              </w:rPr>
              <w:t xml:space="preserve">G**</w:t>
            </w:r>
          </w:p>
        </w:tc>
        <w:tc>
          <w:tcPr>
            <w:tcBorders>
              <w:right w:color="000000" w:space="0" w:sz="4" w:val="single"/>
            </w:tcBorders>
            <w:vAlign w:val="top"/>
          </w:tcPr>
          <w:p w:rsidR="00000000" w:rsidDel="00000000" w:rsidP="00000000" w:rsidRDefault="00000000" w:rsidRPr="00000000" w14:paraId="0000007A">
            <w:pPr>
              <w:spacing w:after="0" w:line="240" w:lineRule="auto"/>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sz w:val="24"/>
                <w:szCs w:val="24"/>
                <w:vertAlign w:val="baseline"/>
                <w:rtl w:val="0"/>
              </w:rPr>
              <w:t xml:space="preserve">C</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7B">
            <w:pPr>
              <w:spacing w:after="0" w:line="240" w:lineRule="auto"/>
              <w:rPr>
                <w:rFonts w:ascii="Palatino Linotype" w:cs="Palatino Linotype" w:eastAsia="Palatino Linotype" w:hAnsi="Palatino Linotype"/>
                <w:sz w:val="24"/>
                <w:szCs w:val="24"/>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7C">
            <w:pPr>
              <w:spacing w:after="0" w:line="240" w:lineRule="auto"/>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sz w:val="24"/>
                <w:szCs w:val="24"/>
                <w:vertAlign w:val="baseline"/>
                <w:rtl w:val="0"/>
              </w:rPr>
              <w:t xml:space="preserve">Bass II</w:t>
            </w:r>
          </w:p>
        </w:tc>
        <w:tc>
          <w:tcPr>
            <w:vAlign w:val="top"/>
          </w:tcPr>
          <w:p w:rsidR="00000000" w:rsidDel="00000000" w:rsidP="00000000" w:rsidRDefault="00000000" w:rsidRPr="00000000" w14:paraId="0000007D">
            <w:pPr>
              <w:spacing w:after="0" w:line="240" w:lineRule="auto"/>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sz w:val="24"/>
                <w:szCs w:val="24"/>
                <w:vertAlign w:val="baseline"/>
                <w:rtl w:val="0"/>
              </w:rPr>
              <w:t xml:space="preserve">E**</w:t>
            </w:r>
          </w:p>
        </w:tc>
        <w:tc>
          <w:tcPr>
            <w:vAlign w:val="top"/>
          </w:tcPr>
          <w:p w:rsidR="00000000" w:rsidDel="00000000" w:rsidP="00000000" w:rsidRDefault="00000000" w:rsidRPr="00000000" w14:paraId="0000007E">
            <w:pPr>
              <w:spacing w:after="0" w:line="240" w:lineRule="auto"/>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sz w:val="24"/>
                <w:szCs w:val="24"/>
                <w:vertAlign w:val="baseline"/>
                <w:rtl w:val="0"/>
              </w:rPr>
              <w:t xml:space="preserve">C</w:t>
            </w:r>
          </w:p>
        </w:tc>
      </w:tr>
    </w:tbl>
    <w:p w:rsidR="00000000" w:rsidDel="00000000" w:rsidP="00000000" w:rsidRDefault="00000000" w:rsidRPr="00000000" w14:paraId="0000007F">
      <w:pPr>
        <w:spacing w:after="0" w:lineRule="auto"/>
        <w:rPr>
          <w:rFonts w:ascii="Palatino Linotype" w:cs="Palatino Linotype" w:eastAsia="Palatino Linotype" w:hAnsi="Palatino Linotype"/>
          <w:i w:val="0"/>
          <w:sz w:val="24"/>
          <w:szCs w:val="24"/>
          <w:vertAlign w:val="baseline"/>
        </w:rPr>
      </w:pPr>
      <w:r w:rsidDel="00000000" w:rsidR="00000000" w:rsidRPr="00000000">
        <w:rPr>
          <w:rtl w:val="0"/>
        </w:rPr>
      </w:r>
    </w:p>
    <w:p w:rsidR="00000000" w:rsidDel="00000000" w:rsidP="00000000" w:rsidRDefault="00000000" w:rsidRPr="00000000" w14:paraId="00000080">
      <w:pPr>
        <w:spacing w:after="0" w:lineRule="auto"/>
        <w:rPr>
          <w:rFonts w:ascii="Palatino Linotype" w:cs="Palatino Linotype" w:eastAsia="Palatino Linotype" w:hAnsi="Palatino Linotype"/>
          <w:i w:val="0"/>
          <w:sz w:val="24"/>
          <w:szCs w:val="24"/>
          <w:vertAlign w:val="baseline"/>
        </w:rPr>
      </w:pPr>
      <w:r w:rsidDel="00000000" w:rsidR="00000000" w:rsidRPr="00000000">
        <w:rPr>
          <w:rFonts w:ascii="Palatino Linotype" w:cs="Palatino Linotype" w:eastAsia="Palatino Linotype" w:hAnsi="Palatino Linotype"/>
          <w:i w:val="1"/>
          <w:sz w:val="24"/>
          <w:szCs w:val="24"/>
          <w:vertAlign w:val="baseline"/>
          <w:rtl w:val="0"/>
        </w:rPr>
        <w:t xml:space="preserve">**Alto II and Bass II’s –Sing your low scale descending, pause for a breath and complete your scale, ascending.</w:t>
      </w:r>
      <w:r w:rsidDel="00000000" w:rsidR="00000000" w:rsidRPr="00000000">
        <w:rPr>
          <w:rtl w:val="0"/>
        </w:rPr>
      </w:r>
    </w:p>
    <w:p w:rsidR="00000000" w:rsidDel="00000000" w:rsidP="00000000" w:rsidRDefault="00000000" w:rsidRPr="00000000" w14:paraId="00000081">
      <w:pPr>
        <w:spacing w:after="0" w:lineRule="auto"/>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i w:val="1"/>
          <w:sz w:val="24"/>
          <w:szCs w:val="24"/>
          <w:vertAlign w:val="baseline"/>
          <w:rtl w:val="0"/>
        </w:rPr>
        <w:t xml:space="preserve">*** Tenor II Low Scale –You have the option of beginning this scale either ascending or descending</w:t>
      </w:r>
      <w:r w:rsidDel="00000000" w:rsidR="00000000" w:rsidRPr="00000000">
        <w:rPr>
          <w:rFonts w:ascii="Palatino Linotype" w:cs="Palatino Linotype" w:eastAsia="Palatino Linotype" w:hAnsi="Palatino Linotype"/>
          <w:sz w:val="24"/>
          <w:szCs w:val="24"/>
          <w:vertAlign w:val="baseline"/>
          <w:rtl w:val="0"/>
        </w:rPr>
        <w:t xml:space="preserve">.</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tino Linotype" w:cs="Palatino Linotype" w:eastAsia="Palatino Linotype" w:hAnsi="Palatino Linotype"/>
          <w:b w:val="0"/>
          <w:i w:val="0"/>
          <w:smallCaps w:val="0"/>
          <w:strike w:val="0"/>
          <w:color w:val="000000"/>
          <w:sz w:val="24"/>
          <w:szCs w:val="24"/>
          <w:u w:val="none"/>
          <w:shd w:fill="auto" w:val="clear"/>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Chromatic Scale</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The </w:t>
      </w:r>
      <w:r w:rsidDel="00000000" w:rsidR="00000000" w:rsidRPr="00000000">
        <w:rPr>
          <w:rFonts w:ascii="Palatino Linotype" w:cs="Palatino Linotype" w:eastAsia="Palatino Linotype" w:hAnsi="Palatino Linotype"/>
          <w:b w:val="1"/>
          <w:i w:val="0"/>
          <w:smallCaps w:val="0"/>
          <w:strike w:val="0"/>
          <w:color w:val="000000"/>
          <w:sz w:val="24"/>
          <w:szCs w:val="24"/>
          <w:u w:val="single"/>
          <w:shd w:fill="auto" w:val="clear"/>
          <w:vertAlign w:val="baseline"/>
          <w:rtl w:val="0"/>
        </w:rPr>
        <w:t xml:space="preserve">8-step Chromatic scale</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is sung in half steps ascending; pause for a breath and in half steps, descending.  </w:t>
      </w:r>
    </w:p>
    <w:p w:rsidR="00000000" w:rsidDel="00000000" w:rsidP="00000000" w:rsidRDefault="00000000" w:rsidRPr="00000000" w14:paraId="0000008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The </w:t>
      </w:r>
      <w:r w:rsidDel="00000000" w:rsidR="00000000" w:rsidRPr="00000000">
        <w:rPr>
          <w:rFonts w:ascii="Palatino Linotype" w:cs="Palatino Linotype" w:eastAsia="Palatino Linotype" w:hAnsi="Palatino Linotype"/>
          <w:b w:val="1"/>
          <w:i w:val="0"/>
          <w:smallCaps w:val="0"/>
          <w:strike w:val="0"/>
          <w:color w:val="000000"/>
          <w:sz w:val="24"/>
          <w:szCs w:val="24"/>
          <w:u w:val="single"/>
          <w:shd w:fill="auto" w:val="clear"/>
          <w:vertAlign w:val="baseline"/>
          <w:rtl w:val="0"/>
        </w:rPr>
        <w:t xml:space="preserve">8-step Chromatic scale</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is sung on the vowel “AH” as in father.</w:t>
      </w:r>
    </w:p>
    <w:tbl>
      <w:tblPr>
        <w:tblStyle w:val="Table2"/>
        <w:tblpPr w:leftFromText="180" w:rightFromText="180" w:topFromText="0" w:bottomFromText="0" w:vertAnchor="text" w:horzAnchor="text" w:tblpX="611.9999999999999" w:tblpY="133"/>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4788"/>
        <w:tblGridChange w:id="0">
          <w:tblGrid>
            <w:gridCol w:w="4788"/>
            <w:gridCol w:w="4788"/>
          </w:tblGrid>
        </w:tblGridChange>
      </w:tblGrid>
      <w:tr>
        <w:trPr>
          <w:cantSplit w:val="0"/>
          <w:tblHeader w:val="0"/>
        </w:trPr>
        <w:tc>
          <w:tcPr>
            <w:vAlign w:val="top"/>
          </w:tcPr>
          <w:p w:rsidR="00000000" w:rsidDel="00000000" w:rsidP="00000000" w:rsidRDefault="00000000" w:rsidRPr="00000000" w14:paraId="00000085">
            <w:pPr>
              <w:spacing w:after="0" w:line="240" w:lineRule="auto"/>
              <w:jc w:val="center"/>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sz w:val="24"/>
                <w:szCs w:val="24"/>
                <w:vertAlign w:val="baseline"/>
                <w:rtl w:val="0"/>
              </w:rPr>
              <w:t xml:space="preserve">Sopranos and Tenors           F to C </w:t>
            </w:r>
          </w:p>
        </w:tc>
        <w:tc>
          <w:tcPr>
            <w:vAlign w:val="top"/>
          </w:tcPr>
          <w:p w:rsidR="00000000" w:rsidDel="00000000" w:rsidP="00000000" w:rsidRDefault="00000000" w:rsidRPr="00000000" w14:paraId="00000086">
            <w:pPr>
              <w:spacing w:after="0" w:line="240" w:lineRule="auto"/>
              <w:jc w:val="center"/>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sz w:val="24"/>
                <w:szCs w:val="24"/>
                <w:vertAlign w:val="baseline"/>
                <w:rtl w:val="0"/>
              </w:rPr>
              <w:t xml:space="preserve">Altos and Basses             C to G</w:t>
            </w:r>
          </w:p>
        </w:tc>
      </w:tr>
    </w:tb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spacing w:after="0" w:line="240" w:lineRule="auto"/>
        <w:rPr>
          <w:rFonts w:ascii="Palatino Linotype" w:cs="Palatino Linotype" w:eastAsia="Palatino Linotype" w:hAnsi="Palatino Linotype"/>
          <w:sz w:val="24"/>
          <w:szCs w:val="24"/>
          <w:vertAlign w:val="baseline"/>
        </w:rPr>
      </w:pPr>
      <w:r w:rsidDel="00000000" w:rsidR="00000000" w:rsidRPr="00000000">
        <w:rPr>
          <w:rtl w:val="0"/>
        </w:rPr>
      </w:r>
    </w:p>
    <w:p w:rsidR="00000000" w:rsidDel="00000000" w:rsidP="00000000" w:rsidRDefault="00000000" w:rsidRPr="00000000" w14:paraId="00000089">
      <w:pPr>
        <w:spacing w:after="0" w:line="240" w:lineRule="auto"/>
        <w:jc w:val="center"/>
        <w:rPr>
          <w:rFonts w:ascii="Palatino Linotype" w:cs="Palatino Linotype" w:eastAsia="Palatino Linotype" w:hAnsi="Palatino Linotype"/>
          <w:i w:val="0"/>
          <w:sz w:val="24"/>
          <w:szCs w:val="24"/>
          <w:vertAlign w:val="baseline"/>
        </w:rPr>
      </w:pPr>
      <w:r w:rsidDel="00000000" w:rsidR="00000000" w:rsidRPr="00000000">
        <w:rPr>
          <w:rFonts w:ascii="Palatino Linotype" w:cs="Palatino Linotype" w:eastAsia="Palatino Linotype" w:hAnsi="Palatino Linotype"/>
          <w:i w:val="1"/>
          <w:sz w:val="24"/>
          <w:szCs w:val="24"/>
          <w:vertAlign w:val="baseline"/>
          <w:rtl w:val="0"/>
        </w:rPr>
        <w:t xml:space="preserve">***Judging for low &amp; high scales is based on one score for </w:t>
      </w:r>
      <w:r w:rsidDel="00000000" w:rsidR="00000000" w:rsidRPr="00000000">
        <w:rPr>
          <w:rFonts w:ascii="Palatino Linotype" w:cs="Palatino Linotype" w:eastAsia="Palatino Linotype" w:hAnsi="Palatino Linotype"/>
          <w:b w:val="1"/>
          <w:i w:val="1"/>
          <w:sz w:val="24"/>
          <w:szCs w:val="24"/>
          <w:vertAlign w:val="baseline"/>
          <w:rtl w:val="0"/>
        </w:rPr>
        <w:t xml:space="preserve">quality</w:t>
      </w:r>
      <w:r w:rsidDel="00000000" w:rsidR="00000000" w:rsidRPr="00000000">
        <w:rPr>
          <w:rFonts w:ascii="Palatino Linotype" w:cs="Palatino Linotype" w:eastAsia="Palatino Linotype" w:hAnsi="Palatino Linotype"/>
          <w:i w:val="1"/>
          <w:sz w:val="24"/>
          <w:szCs w:val="24"/>
          <w:vertAlign w:val="baseline"/>
          <w:rtl w:val="0"/>
        </w:rPr>
        <w:t xml:space="preserve"> and one for </w:t>
      </w:r>
      <w:r w:rsidDel="00000000" w:rsidR="00000000" w:rsidRPr="00000000">
        <w:rPr>
          <w:rFonts w:ascii="Palatino Linotype" w:cs="Palatino Linotype" w:eastAsia="Palatino Linotype" w:hAnsi="Palatino Linotype"/>
          <w:b w:val="1"/>
          <w:i w:val="1"/>
          <w:sz w:val="24"/>
          <w:szCs w:val="24"/>
          <w:vertAlign w:val="baseline"/>
          <w:rtl w:val="0"/>
        </w:rPr>
        <w:t xml:space="preserve">intonation</w:t>
      </w:r>
      <w:r w:rsidDel="00000000" w:rsidR="00000000" w:rsidRPr="00000000">
        <w:rPr>
          <w:rFonts w:ascii="Palatino Linotype" w:cs="Palatino Linotype" w:eastAsia="Palatino Linotype" w:hAnsi="Palatino Linotype"/>
          <w:i w:val="1"/>
          <w:sz w:val="24"/>
          <w:szCs w:val="24"/>
          <w:vertAlign w:val="baseline"/>
          <w:rtl w:val="0"/>
        </w:rPr>
        <w:t xml:space="preserve">. *** </w:t>
      </w:r>
      <w:r w:rsidDel="00000000" w:rsidR="00000000" w:rsidRPr="00000000">
        <w:rPr>
          <w:rtl w:val="0"/>
        </w:rPr>
      </w:r>
    </w:p>
    <w:p w:rsidR="00000000" w:rsidDel="00000000" w:rsidP="00000000" w:rsidRDefault="00000000" w:rsidRPr="00000000" w14:paraId="0000008A">
      <w:pPr>
        <w:spacing w:after="0" w:line="240" w:lineRule="auto"/>
        <w:jc w:val="center"/>
        <w:rPr>
          <w:rFonts w:ascii="Palatino Linotype" w:cs="Palatino Linotype" w:eastAsia="Palatino Linotype" w:hAnsi="Palatino Linotype"/>
          <w:i w:val="0"/>
          <w:sz w:val="24"/>
          <w:szCs w:val="24"/>
          <w:vertAlign w:val="baseline"/>
        </w:rPr>
      </w:pPr>
      <w:r w:rsidDel="00000000" w:rsidR="00000000" w:rsidRPr="00000000">
        <w:rPr>
          <w:rFonts w:ascii="Palatino Linotype" w:cs="Palatino Linotype" w:eastAsia="Palatino Linotype" w:hAnsi="Palatino Linotype"/>
          <w:i w:val="1"/>
          <w:sz w:val="24"/>
          <w:szCs w:val="24"/>
          <w:vertAlign w:val="baseline"/>
          <w:rtl w:val="0"/>
        </w:rPr>
        <w:t xml:space="preserve">*** Judging for the chromatic scale is based on one score for </w:t>
      </w:r>
      <w:r w:rsidDel="00000000" w:rsidR="00000000" w:rsidRPr="00000000">
        <w:rPr>
          <w:rFonts w:ascii="Palatino Linotype" w:cs="Palatino Linotype" w:eastAsia="Palatino Linotype" w:hAnsi="Palatino Linotype"/>
          <w:b w:val="1"/>
          <w:i w:val="1"/>
          <w:sz w:val="24"/>
          <w:szCs w:val="24"/>
          <w:vertAlign w:val="baseline"/>
          <w:rtl w:val="0"/>
        </w:rPr>
        <w:t xml:space="preserve">intonation</w:t>
      </w:r>
      <w:r w:rsidDel="00000000" w:rsidR="00000000" w:rsidRPr="00000000">
        <w:rPr>
          <w:rFonts w:ascii="Palatino Linotype" w:cs="Palatino Linotype" w:eastAsia="Palatino Linotype" w:hAnsi="Palatino Linotype"/>
          <w:i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8B">
      <w:pPr>
        <w:spacing w:after="0" w:line="240" w:lineRule="auto"/>
        <w:jc w:val="center"/>
        <w:rPr>
          <w:rFonts w:ascii="Palatino Linotype" w:cs="Palatino Linotype" w:eastAsia="Palatino Linotype" w:hAnsi="Palatino Linotype"/>
          <w:i w:val="0"/>
          <w:sz w:val="18"/>
          <w:szCs w:val="18"/>
          <w:vertAlign w:val="baseline"/>
        </w:rPr>
      </w:pPr>
      <w:r w:rsidDel="00000000" w:rsidR="00000000" w:rsidRPr="00000000">
        <w:rPr>
          <w:rtl w:val="0"/>
        </w:rPr>
      </w:r>
    </w:p>
    <w:p w:rsidR="00000000" w:rsidDel="00000000" w:rsidP="00000000" w:rsidRDefault="00000000" w:rsidRPr="00000000" w14:paraId="0000008C">
      <w:pPr>
        <w:spacing w:after="0" w:line="240" w:lineRule="auto"/>
        <w:jc w:val="center"/>
        <w:rPr>
          <w:rFonts w:ascii="Palatino Linotype" w:cs="Palatino Linotype" w:eastAsia="Palatino Linotype" w:hAnsi="Palatino Linotype"/>
          <w:i w:val="0"/>
          <w:sz w:val="32"/>
          <w:szCs w:val="32"/>
          <w:vertAlign w:val="baseline"/>
        </w:rPr>
      </w:pPr>
      <w:r w:rsidDel="00000000" w:rsidR="00000000" w:rsidRPr="00000000">
        <w:rPr>
          <w:rFonts w:ascii="Palatino Linotype" w:cs="Palatino Linotype" w:eastAsia="Palatino Linotype" w:hAnsi="Palatino Linotype"/>
          <w:b w:val="1"/>
          <w:sz w:val="32"/>
          <w:szCs w:val="32"/>
          <w:u w:val="single"/>
          <w:vertAlign w:val="baseline"/>
          <w:rtl w:val="0"/>
        </w:rPr>
        <w:t xml:space="preserve">2.  MP3 RECORDING – The Solo</w:t>
      </w:r>
      <w:r w:rsidDel="00000000" w:rsidR="00000000" w:rsidRPr="00000000">
        <w:rPr>
          <w:rtl w:val="0"/>
        </w:rPr>
      </w:r>
    </w:p>
    <w:p w:rsidR="00000000" w:rsidDel="00000000" w:rsidP="00000000" w:rsidRDefault="00000000" w:rsidRPr="00000000" w14:paraId="0000008D">
      <w:pPr>
        <w:spacing w:after="0" w:lineRule="auto"/>
        <w:ind w:left="360" w:firstLine="0"/>
        <w:rPr>
          <w:rFonts w:ascii="Palatino Linotype" w:cs="Palatino Linotype" w:eastAsia="Palatino Linotype" w:hAnsi="Palatino Linotype"/>
          <w:b w:val="0"/>
          <w:sz w:val="24"/>
          <w:szCs w:val="24"/>
          <w:vertAlign w:val="baseline"/>
        </w:rPr>
      </w:pPr>
      <w:r w:rsidDel="00000000" w:rsidR="00000000" w:rsidRPr="00000000">
        <w:rPr>
          <w:rFonts w:ascii="Palatino Linotype" w:cs="Palatino Linotype" w:eastAsia="Palatino Linotype" w:hAnsi="Palatino Linotype"/>
          <w:b w:val="1"/>
          <w:sz w:val="24"/>
          <w:szCs w:val="24"/>
          <w:vertAlign w:val="baseline"/>
          <w:rtl w:val="0"/>
        </w:rPr>
        <w:t xml:space="preserve">*Solo – THE TURTLE DOVE (2025)</w:t>
      </w:r>
      <w:r w:rsidDel="00000000" w:rsidR="00000000" w:rsidRPr="00000000">
        <w:rPr>
          <w:rtl w:val="0"/>
        </w:rPr>
      </w:r>
    </w:p>
    <w:p w:rsidR="00000000" w:rsidDel="00000000" w:rsidP="00000000" w:rsidRDefault="00000000" w:rsidRPr="00000000" w14:paraId="0000008E">
      <w:pPr>
        <w:spacing w:after="0" w:lineRule="auto"/>
        <w:ind w:left="360" w:firstLine="0"/>
        <w:rPr>
          <w:vertAlign w:val="baseline"/>
        </w:rPr>
      </w:pPr>
      <w:r w:rsidDel="00000000" w:rsidR="00000000" w:rsidRPr="00000000">
        <w:rPr>
          <w:vertAlign w:val="baseline"/>
          <w:rtl w:val="0"/>
        </w:rPr>
        <w:t xml:space="preserve">Play the NJMEA-approved pitch file for your voice part for the solo and MP3 record your solo.  </w:t>
      </w:r>
    </w:p>
    <w:p w:rsidR="00000000" w:rsidDel="00000000" w:rsidP="00000000" w:rsidRDefault="00000000" w:rsidRPr="00000000" w14:paraId="0000008F">
      <w:pPr>
        <w:spacing w:after="0" w:lineRule="auto"/>
        <w:ind w:left="360" w:firstLine="0"/>
        <w:jc w:val="center"/>
        <w:rPr>
          <w:vertAlign w:val="baseline"/>
        </w:rPr>
      </w:pPr>
      <w:r w:rsidDel="00000000" w:rsidR="00000000" w:rsidRPr="00000000">
        <w:rPr>
          <w:b w:val="1"/>
          <w:u w:val="single"/>
          <w:vertAlign w:val="baseline"/>
          <w:rtl w:val="0"/>
        </w:rPr>
        <w:t xml:space="preserve">Your MP3 Recording may not exceed 1:25 in length</w:t>
      </w:r>
      <w:r w:rsidDel="00000000" w:rsidR="00000000" w:rsidRPr="00000000">
        <w:rPr>
          <w:vertAlign w:val="baseline"/>
          <w:rtl w:val="0"/>
        </w:rPr>
        <w:t xml:space="preserve">.</w:t>
      </w:r>
    </w:p>
    <w:p w:rsidR="00000000" w:rsidDel="00000000" w:rsidP="00000000" w:rsidRDefault="00000000" w:rsidRPr="00000000" w14:paraId="00000090">
      <w:pPr>
        <w:spacing w:after="0" w:lineRule="auto"/>
        <w:ind w:left="720" w:firstLine="0"/>
        <w:jc w:val="center"/>
        <w:rPr>
          <w:rFonts w:ascii="Palatino Linotype" w:cs="Palatino Linotype" w:eastAsia="Palatino Linotype" w:hAnsi="Palatino Linotype"/>
          <w:i w:val="0"/>
          <w:sz w:val="24"/>
          <w:szCs w:val="24"/>
          <w:vertAlign w:val="baseline"/>
        </w:rPr>
      </w:pPr>
      <w:r w:rsidDel="00000000" w:rsidR="00000000" w:rsidRPr="00000000">
        <w:rPr>
          <w:rFonts w:ascii="Palatino Linotype" w:cs="Palatino Linotype" w:eastAsia="Palatino Linotype" w:hAnsi="Palatino Linotype"/>
          <w:i w:val="1"/>
          <w:sz w:val="24"/>
          <w:szCs w:val="24"/>
          <w:vertAlign w:val="baseline"/>
          <w:rtl w:val="0"/>
        </w:rPr>
        <w:t xml:space="preserve">Judging for the Solo is based on Quality, Intonation and Musicianship.</w:t>
      </w:r>
      <w:r w:rsidDel="00000000" w:rsidR="00000000" w:rsidRPr="00000000">
        <w:rPr>
          <w:rtl w:val="0"/>
        </w:rPr>
      </w:r>
    </w:p>
    <w:p w:rsidR="00000000" w:rsidDel="00000000" w:rsidP="00000000" w:rsidRDefault="00000000" w:rsidRPr="00000000" w14:paraId="00000091">
      <w:pPr>
        <w:spacing w:after="0" w:lineRule="auto"/>
        <w:ind w:left="360" w:firstLine="0"/>
        <w:rPr>
          <w:sz w:val="18"/>
          <w:szCs w:val="18"/>
          <w:vertAlign w:val="baseline"/>
        </w:rPr>
      </w:pPr>
      <w:r w:rsidDel="00000000" w:rsidR="00000000" w:rsidRPr="00000000">
        <w:rPr>
          <w:rtl w:val="0"/>
        </w:rPr>
      </w:r>
    </w:p>
    <w:p w:rsidR="00000000" w:rsidDel="00000000" w:rsidP="00000000" w:rsidRDefault="00000000" w:rsidRPr="00000000" w14:paraId="00000092">
      <w:pPr>
        <w:spacing w:after="0" w:lineRule="auto"/>
        <w:ind w:firstLine="360"/>
        <w:jc w:val="center"/>
        <w:rPr>
          <w:rFonts w:ascii="Palatino Linotype" w:cs="Palatino Linotype" w:eastAsia="Palatino Linotype" w:hAnsi="Palatino Linotype"/>
          <w:b w:val="0"/>
          <w:sz w:val="32"/>
          <w:szCs w:val="32"/>
          <w:u w:val="single"/>
          <w:vertAlign w:val="baseline"/>
        </w:rPr>
      </w:pPr>
      <w:r w:rsidDel="00000000" w:rsidR="00000000" w:rsidRPr="00000000">
        <w:rPr>
          <w:rFonts w:ascii="Palatino Linotype" w:cs="Palatino Linotype" w:eastAsia="Palatino Linotype" w:hAnsi="Palatino Linotype"/>
          <w:b w:val="1"/>
          <w:sz w:val="32"/>
          <w:szCs w:val="32"/>
          <w:u w:val="single"/>
          <w:vertAlign w:val="baseline"/>
          <w:rtl w:val="0"/>
        </w:rPr>
        <w:t xml:space="preserve">3.  MP3 RECORDING – The Silver Swan</w:t>
      </w:r>
      <w:r w:rsidDel="00000000" w:rsidR="00000000" w:rsidRPr="00000000">
        <w:rPr>
          <w:rtl w:val="0"/>
        </w:rPr>
      </w:r>
    </w:p>
    <w:p w:rsidR="00000000" w:rsidDel="00000000" w:rsidP="00000000" w:rsidRDefault="00000000" w:rsidRPr="00000000" w14:paraId="00000093">
      <w:pPr>
        <w:spacing w:after="0" w:lineRule="auto"/>
        <w:ind w:left="360" w:firstLine="0"/>
        <w:rPr>
          <w:rFonts w:ascii="Palatino Linotype" w:cs="Palatino Linotype" w:eastAsia="Palatino Linotype" w:hAnsi="Palatino Linotype"/>
          <w:b w:val="0"/>
          <w:sz w:val="24"/>
          <w:szCs w:val="24"/>
          <w:vertAlign w:val="baseline"/>
        </w:rPr>
      </w:pPr>
      <w:r w:rsidDel="00000000" w:rsidR="00000000" w:rsidRPr="00000000">
        <w:rPr>
          <w:rFonts w:ascii="Palatino Linotype" w:cs="Palatino Linotype" w:eastAsia="Palatino Linotype" w:hAnsi="Palatino Linotype"/>
          <w:b w:val="1"/>
          <w:sz w:val="24"/>
          <w:szCs w:val="24"/>
          <w:vertAlign w:val="baseline"/>
          <w:rtl w:val="0"/>
        </w:rPr>
        <w:t xml:space="preserve">*Quintet – “The Silver Swan” by Orlando Gibbons – the first 14 measures </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Play the NJMEA-approved recording for The Silver Swan minus your voice part.  </w:t>
      </w:r>
    </w:p>
    <w:p w:rsidR="00000000" w:rsidDel="00000000" w:rsidP="00000000" w:rsidRDefault="00000000" w:rsidRPr="00000000" w14:paraId="000000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The recording will sound the tonic pitch of Gb, will pause briefly to enable you to establish your starting pitch, and will begin by saying “3, 4, Sing…”</w:t>
      </w:r>
    </w:p>
    <w:p w:rsidR="00000000" w:rsidDel="00000000" w:rsidP="00000000" w:rsidRDefault="00000000" w:rsidRPr="00000000" w14:paraId="000000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The backing track recording must be clearly heard on your MP3 recording.  </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MP3 record The Silver Swan.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single"/>
          <w:shd w:fill="auto" w:val="clear"/>
          <w:vertAlign w:val="baseline"/>
          <w:rtl w:val="0"/>
        </w:rPr>
        <w:t xml:space="preserve">Your MP3 Recording may not exceed 1:25 in length</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9">
      <w:pPr>
        <w:spacing w:after="0" w:lineRule="auto"/>
        <w:rPr>
          <w:rFonts w:ascii="Palatino Linotype" w:cs="Palatino Linotype" w:eastAsia="Palatino Linotype" w:hAnsi="Palatino Linotype"/>
          <w:sz w:val="24"/>
          <w:szCs w:val="24"/>
          <w:vertAlign w:val="baseline"/>
        </w:rPr>
      </w:pPr>
      <w:r w:rsidDel="00000000" w:rsidR="00000000" w:rsidRPr="00000000">
        <w:rPr>
          <w:rFonts w:ascii="Palatino Linotype" w:cs="Palatino Linotype" w:eastAsia="Palatino Linotype" w:hAnsi="Palatino Linotype"/>
          <w:sz w:val="24"/>
          <w:szCs w:val="24"/>
          <w:vertAlign w:val="baseline"/>
          <w:rtl w:val="0"/>
        </w:rPr>
        <w:t xml:space="preserve">DISQUALIFIER:</w:t>
      </w:r>
    </w:p>
    <w:p w:rsidR="00000000" w:rsidDel="00000000" w:rsidP="00000000" w:rsidRDefault="00000000" w:rsidRPr="00000000" w14:paraId="0000009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You must sing The Silver Swan minus your voice part.</w:t>
      </w:r>
    </w:p>
    <w:p w:rsidR="00000000" w:rsidDel="00000000" w:rsidP="00000000" w:rsidRDefault="00000000" w:rsidRPr="00000000" w14:paraId="0000009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Palatino Linotype" w:cs="Palatino Linotype" w:eastAsia="Palatino Linotype" w:hAnsi="Palatino Linotype"/>
          <w:b w:val="1"/>
          <w:i w:val="0"/>
          <w:smallCaps w:val="0"/>
          <w:strike w:val="0"/>
          <w:color w:val="000000"/>
          <w:sz w:val="24"/>
          <w:szCs w:val="24"/>
          <w:u w:val="single"/>
          <w:shd w:fill="auto" w:val="clear"/>
          <w:vertAlign w:val="baseline"/>
          <w:rtl w:val="0"/>
        </w:rPr>
        <w:t xml:space="preserve">DO NOT sing the Silver Swan unaccompanied.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shd w:fill="auto" w:val="clear"/>
        </w:rPr>
      </w:pPr>
      <w:r w:rsidDel="00000000" w:rsidR="00000000" w:rsidRPr="00000000">
        <w:rPr>
          <w:rFonts w:ascii="Palatino Linotype" w:cs="Palatino Linotype" w:eastAsia="Palatino Linotype" w:hAnsi="Palatino Linotype"/>
          <w:b w:val="1"/>
          <w:i w:val="0"/>
          <w:smallCaps w:val="0"/>
          <w:strike w:val="0"/>
          <w:color w:val="000000"/>
          <w:sz w:val="24"/>
          <w:szCs w:val="24"/>
          <w:u w:val="single"/>
          <w:shd w:fill="auto" w:val="clear"/>
          <w:vertAlign w:val="baseline"/>
          <w:rtl w:val="0"/>
        </w:rPr>
        <w:t xml:space="preserve">DO NOT sing along with the “All Voices” track.</w:t>
      </w:r>
      <w:r w:rsidDel="00000000" w:rsidR="00000000" w:rsidRPr="00000000">
        <w:rPr>
          <w:rFonts w:ascii="Palatino Linotype" w:cs="Palatino Linotype" w:eastAsia="Palatino Linotype" w:hAnsi="Palatino Linotype"/>
          <w:b w:val="1"/>
          <w:i w:val="0"/>
          <w:smallCaps w:val="0"/>
          <w:strike w:val="0"/>
          <w:color w:val="000000"/>
          <w:sz w:val="24"/>
          <w:szCs w:val="24"/>
          <w:shd w:fill="auto" w:val="clear"/>
          <w:vertAlign w:val="baseline"/>
          <w:rtl w:val="0"/>
        </w:rPr>
        <w:t xml:space="preserve">  </w:t>
      </w:r>
      <w:r w:rsidDel="00000000" w:rsidR="00000000" w:rsidRPr="00000000">
        <w:rPr>
          <w:rtl w:val="0"/>
        </w:rPr>
      </w:r>
    </w:p>
    <w:p w:rsidR="00000000" w:rsidDel="00000000" w:rsidP="00000000" w:rsidRDefault="00000000" w:rsidRPr="00000000" w14:paraId="0000009D">
      <w:pPr>
        <w:spacing w:after="0" w:lineRule="auto"/>
        <w:rPr>
          <w:rFonts w:ascii="Palatino Linotype" w:cs="Palatino Linotype" w:eastAsia="Palatino Linotype" w:hAnsi="Palatino Linotype"/>
          <w:b w:val="0"/>
          <w:sz w:val="16"/>
          <w:szCs w:val="16"/>
          <w:vertAlign w:val="baseline"/>
        </w:rPr>
      </w:pPr>
      <w:r w:rsidDel="00000000" w:rsidR="00000000" w:rsidRPr="00000000">
        <w:rPr>
          <w:rtl w:val="0"/>
        </w:rPr>
      </w:r>
    </w:p>
    <w:p w:rsidR="00000000" w:rsidDel="00000000" w:rsidP="00000000" w:rsidRDefault="00000000" w:rsidRPr="00000000" w14:paraId="0000009E">
      <w:pPr>
        <w:spacing w:after="0" w:lineRule="auto"/>
        <w:ind w:left="720" w:firstLine="0"/>
        <w:jc w:val="center"/>
        <w:rPr>
          <w:rFonts w:ascii="Palatino Linotype" w:cs="Palatino Linotype" w:eastAsia="Palatino Linotype" w:hAnsi="Palatino Linotype"/>
          <w:i w:val="0"/>
          <w:sz w:val="24"/>
          <w:szCs w:val="24"/>
          <w:vertAlign w:val="baseline"/>
        </w:rPr>
      </w:pPr>
      <w:r w:rsidDel="00000000" w:rsidR="00000000" w:rsidRPr="00000000">
        <w:rPr>
          <w:rFonts w:ascii="Palatino Linotype" w:cs="Palatino Linotype" w:eastAsia="Palatino Linotype" w:hAnsi="Palatino Linotype"/>
          <w:i w:val="1"/>
          <w:sz w:val="24"/>
          <w:szCs w:val="24"/>
          <w:vertAlign w:val="baseline"/>
          <w:rtl w:val="0"/>
        </w:rPr>
        <w:t xml:space="preserve">*Judging for the Quintet is based on Quality, Intonation and Musicianship.</w:t>
      </w:r>
      <w:r w:rsidDel="00000000" w:rsidR="00000000" w:rsidRPr="00000000">
        <w:rPr>
          <w:rtl w:val="0"/>
        </w:rPr>
      </w:r>
    </w:p>
    <w:p w:rsidR="00000000" w:rsidDel="00000000" w:rsidP="00000000" w:rsidRDefault="00000000" w:rsidRPr="00000000" w14:paraId="0000009F">
      <w:pPr>
        <w:spacing w:after="0" w:line="180" w:lineRule="auto"/>
        <w:ind w:left="720" w:firstLine="0"/>
        <w:jc w:val="center"/>
        <w:rPr>
          <w:rFonts w:ascii="Palatino Linotype" w:cs="Palatino Linotype" w:eastAsia="Palatino Linotype" w:hAnsi="Palatino Linotype"/>
          <w:i w:val="0"/>
          <w:sz w:val="24"/>
          <w:szCs w:val="24"/>
          <w:vertAlign w:val="baseline"/>
        </w:rPr>
      </w:pPr>
      <w:r w:rsidDel="00000000" w:rsidR="00000000" w:rsidRPr="00000000">
        <w:rPr>
          <w:rFonts w:ascii="Palatino Linotype" w:cs="Palatino Linotype" w:eastAsia="Palatino Linotype" w:hAnsi="Palatino Linotype"/>
          <w:i w:val="1"/>
          <w:sz w:val="24"/>
          <w:szCs w:val="24"/>
          <w:vertAlign w:val="baseline"/>
          <w:rtl w:val="0"/>
        </w:rPr>
        <w:t xml:space="preserve">The point scores are as follows:</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180" w:lineRule="auto"/>
        <w:ind w:left="5040" w:right="0" w:hanging="360"/>
        <w:jc w:val="left"/>
        <w:rPr>
          <w:b w:val="0"/>
          <w:i w:val="0"/>
          <w:smallCaps w:val="0"/>
          <w:strike w:val="0"/>
          <w:color w:val="000000"/>
          <w:sz w:val="24"/>
          <w:szCs w:val="24"/>
          <w:u w:val="none"/>
          <w:shd w:fill="auto" w:val="clear"/>
        </w:rPr>
      </w:pP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1-2 Highly Superior</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180" w:lineRule="auto"/>
        <w:ind w:left="5040" w:right="0" w:hanging="360"/>
        <w:jc w:val="left"/>
        <w:rPr>
          <w:b w:val="0"/>
          <w:i w:val="0"/>
          <w:smallCaps w:val="0"/>
          <w:strike w:val="0"/>
          <w:color w:val="000000"/>
          <w:sz w:val="24"/>
          <w:szCs w:val="24"/>
          <w:u w:val="none"/>
          <w:shd w:fill="auto" w:val="clear"/>
        </w:rPr>
      </w:pP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3-4 Excellent</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180" w:lineRule="auto"/>
        <w:ind w:left="5040" w:right="0" w:hanging="360"/>
        <w:jc w:val="left"/>
        <w:rPr>
          <w:b w:val="0"/>
          <w:i w:val="0"/>
          <w:smallCaps w:val="0"/>
          <w:strike w:val="0"/>
          <w:color w:val="000000"/>
          <w:sz w:val="24"/>
          <w:szCs w:val="24"/>
          <w:u w:val="none"/>
          <w:shd w:fill="auto" w:val="clear"/>
        </w:rPr>
      </w:pP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5-6 Good</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180" w:lineRule="auto"/>
        <w:ind w:left="5040" w:right="0" w:hanging="360"/>
        <w:jc w:val="left"/>
        <w:rPr>
          <w:b w:val="0"/>
          <w:i w:val="0"/>
          <w:smallCaps w:val="0"/>
          <w:strike w:val="0"/>
          <w:color w:val="000000"/>
          <w:sz w:val="24"/>
          <w:szCs w:val="24"/>
          <w:u w:val="none"/>
          <w:shd w:fill="auto" w:val="clear"/>
        </w:rPr>
      </w:pP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7-8 Fair</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180" w:lineRule="auto"/>
        <w:ind w:left="5040" w:right="0" w:hanging="360"/>
        <w:jc w:val="left"/>
        <w:rPr>
          <w:b w:val="0"/>
          <w:i w:val="0"/>
          <w:smallCaps w:val="0"/>
          <w:strike w:val="0"/>
          <w:color w:val="000000"/>
          <w:sz w:val="24"/>
          <w:szCs w:val="24"/>
          <w:u w:val="none"/>
          <w:shd w:fill="auto" w:val="clear"/>
        </w:rPr>
      </w:pP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9 Poor</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center"/>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28"/>
          <w:szCs w:val="28"/>
          <w:u w:val="none"/>
          <w:shd w:fill="auto" w:val="clear"/>
          <w:vertAlign w:val="baseline"/>
          <w:rtl w:val="0"/>
        </w:rPr>
        <w:t xml:space="preserve">Please do not submit MP3 audition RECORDINGS if you are unable</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center"/>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28"/>
          <w:szCs w:val="28"/>
          <w:u w:val="none"/>
          <w:shd w:fill="auto" w:val="clear"/>
          <w:vertAlign w:val="baseline"/>
          <w:rtl w:val="0"/>
        </w:rPr>
        <w:t xml:space="preserve"> to commit to the rehearsal and concert dates.</w:t>
      </w:r>
      <w:r w:rsidDel="00000000" w:rsidR="00000000" w:rsidRPr="00000000">
        <w:rPr>
          <w:rtl w:val="0"/>
        </w:rPr>
      </w:r>
    </w:p>
    <w:p w:rsidR="00000000" w:rsidDel="00000000" w:rsidP="00000000" w:rsidRDefault="00000000" w:rsidRPr="00000000" w14:paraId="000000A7">
      <w:pPr>
        <w:spacing w:after="0" w:lineRule="auto"/>
        <w:ind w:left="360" w:firstLine="0"/>
        <w:jc w:val="center"/>
        <w:rPr>
          <w:rFonts w:ascii="Palatino Linotype" w:cs="Palatino Linotype" w:eastAsia="Palatino Linotype" w:hAnsi="Palatino Linotype"/>
          <w:b w:val="0"/>
          <w:sz w:val="72"/>
          <w:szCs w:val="72"/>
          <w:vertAlign w:val="baseline"/>
        </w:rPr>
      </w:pPr>
      <w:r w:rsidDel="00000000" w:rsidR="00000000" w:rsidRPr="00000000">
        <w:rPr>
          <w:rFonts w:ascii="Palatino Linotype" w:cs="Palatino Linotype" w:eastAsia="Palatino Linotype" w:hAnsi="Palatino Linotype"/>
          <w:b w:val="1"/>
          <w:i w:val="1"/>
          <w:sz w:val="72"/>
          <w:szCs w:val="72"/>
          <w:vertAlign w:val="baseline"/>
          <w:rtl w:val="0"/>
        </w:rPr>
        <w:t xml:space="preserve">Thank you</w:t>
      </w:r>
      <w:r w:rsidDel="00000000" w:rsidR="00000000" w:rsidRPr="00000000">
        <w:rPr>
          <w:rFonts w:ascii="Palatino Linotype" w:cs="Palatino Linotype" w:eastAsia="Palatino Linotype" w:hAnsi="Palatino Linotype"/>
          <w:b w:val="1"/>
          <w:sz w:val="72"/>
          <w:szCs w:val="72"/>
          <w:vertAlign w:val="baseline"/>
          <w:rtl w:val="0"/>
        </w:rPr>
        <w:t xml:space="preserve">!</w:t>
      </w:r>
      <w:r w:rsidDel="00000000" w:rsidR="00000000" w:rsidRPr="00000000">
        <w:rPr>
          <w:rtl w:val="0"/>
        </w:rPr>
      </w:r>
    </w:p>
    <w:p w:rsidR="00000000" w:rsidDel="00000000" w:rsidP="00000000" w:rsidRDefault="00000000" w:rsidRPr="00000000" w14:paraId="000000A8">
      <w:pPr>
        <w:shd w:fill="ffffff" w:val="clear"/>
        <w:spacing w:after="0" w:line="240" w:lineRule="auto"/>
        <w:jc w:val="both"/>
        <w:rPr>
          <w:b w:val="0"/>
          <w:sz w:val="20"/>
          <w:szCs w:val="20"/>
          <w:u w:val="single"/>
          <w:vertAlign w:val="baseline"/>
        </w:rPr>
      </w:pPr>
      <w:r w:rsidDel="00000000" w:rsidR="00000000" w:rsidRPr="00000000">
        <w:rPr>
          <w:b w:val="1"/>
          <w:sz w:val="20"/>
          <w:szCs w:val="20"/>
          <w:u w:val="single"/>
          <w:vertAlign w:val="baseline"/>
          <w:rtl w:val="0"/>
        </w:rPr>
        <w:t xml:space="preserve">Policy for Adding Alternate Students into the All-State Choir</w:t>
      </w:r>
      <w:r w:rsidDel="00000000" w:rsidR="00000000" w:rsidRPr="00000000">
        <w:rPr>
          <w:rtl w:val="0"/>
        </w:rPr>
      </w:r>
    </w:p>
    <w:p w:rsidR="00000000" w:rsidDel="00000000" w:rsidP="00000000" w:rsidRDefault="00000000" w:rsidRPr="00000000" w14:paraId="000000A9">
      <w:pPr>
        <w:numPr>
          <w:ilvl w:val="0"/>
          <w:numId w:val="19"/>
        </w:numPr>
        <w:shd w:fill="ffffff" w:val="clear"/>
        <w:spacing w:after="0" w:line="240" w:lineRule="auto"/>
        <w:ind w:left="360" w:hanging="360"/>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vertAlign w:val="baseline"/>
          <w:rtl w:val="0"/>
        </w:rPr>
        <w:t xml:space="preserve">Students </w:t>
      </w:r>
      <w:r w:rsidDel="00000000" w:rsidR="00000000" w:rsidRPr="00000000">
        <w:rPr>
          <w:rFonts w:ascii="Palatino Linotype" w:cs="Palatino Linotype" w:eastAsia="Palatino Linotype" w:hAnsi="Palatino Linotype"/>
          <w:sz w:val="20"/>
          <w:szCs w:val="20"/>
          <w:rtl w:val="0"/>
        </w:rPr>
        <w:t xml:space="preserve">who</w:t>
      </w:r>
      <w:r w:rsidDel="00000000" w:rsidR="00000000" w:rsidRPr="00000000">
        <w:rPr>
          <w:rFonts w:ascii="Palatino Linotype" w:cs="Palatino Linotype" w:eastAsia="Palatino Linotype" w:hAnsi="Palatino Linotype"/>
          <w:sz w:val="20"/>
          <w:szCs w:val="20"/>
          <w:vertAlign w:val="baseline"/>
          <w:rtl w:val="0"/>
        </w:rPr>
        <w:t xml:space="preserve"> were not able to secure a spot in either All-State Ensemble may be placed on an alternate list. Students on the alternate list will be contacted by th</w:t>
      </w:r>
      <w:r w:rsidDel="00000000" w:rsidR="00000000" w:rsidRPr="00000000">
        <w:rPr>
          <w:rFonts w:ascii="Palatino Linotype" w:cs="Palatino Linotype" w:eastAsia="Palatino Linotype" w:hAnsi="Palatino Linotype"/>
          <w:sz w:val="20"/>
          <w:szCs w:val="20"/>
          <w:highlight w:val="white"/>
          <w:vertAlign w:val="baseline"/>
          <w:rtl w:val="0"/>
        </w:rPr>
        <w:t xml:space="preserve">e All-State Choir </w:t>
      </w:r>
      <w:r w:rsidDel="00000000" w:rsidR="00000000" w:rsidRPr="00000000">
        <w:rPr>
          <w:rFonts w:ascii="Palatino Linotype" w:cs="Palatino Linotype" w:eastAsia="Palatino Linotype" w:hAnsi="Palatino Linotype"/>
          <w:sz w:val="20"/>
          <w:szCs w:val="20"/>
          <w:highlight w:val="white"/>
          <w:rtl w:val="0"/>
        </w:rPr>
        <w:t xml:space="preserve">Chairperson</w:t>
      </w:r>
      <w:r w:rsidDel="00000000" w:rsidR="00000000" w:rsidRPr="00000000">
        <w:rPr>
          <w:rFonts w:ascii="Palatino Linotype" w:cs="Palatino Linotype" w:eastAsia="Palatino Linotype" w:hAnsi="Palatino Linotype"/>
          <w:sz w:val="20"/>
          <w:szCs w:val="20"/>
          <w:highlight w:val="white"/>
          <w:vertAlign w:val="baseline"/>
          <w:rtl w:val="0"/>
        </w:rPr>
        <w:t xml:space="preserve"> within two weeks of the ensembles being published. </w:t>
      </w:r>
    </w:p>
    <w:p w:rsidR="00000000" w:rsidDel="00000000" w:rsidP="00000000" w:rsidRDefault="00000000" w:rsidRPr="00000000" w14:paraId="000000AA">
      <w:pPr>
        <w:numPr>
          <w:ilvl w:val="0"/>
          <w:numId w:val="19"/>
        </w:numPr>
        <w:shd w:fill="ffffff" w:val="clear"/>
        <w:spacing w:after="0" w:line="240" w:lineRule="auto"/>
        <w:ind w:left="360" w:hanging="360"/>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vertAlign w:val="baseline"/>
          <w:rtl w:val="0"/>
        </w:rPr>
        <w:t xml:space="preserve">Should a spot in an ensemble become available in the student’s voice part, they may be contacted to fill the vacancy. Positions are filled by </w:t>
      </w:r>
      <w:r w:rsidDel="00000000" w:rsidR="00000000" w:rsidRPr="00000000">
        <w:rPr>
          <w:rFonts w:ascii="Palatino Linotype" w:cs="Palatino Linotype" w:eastAsia="Palatino Linotype" w:hAnsi="Palatino Linotype"/>
          <w:sz w:val="20"/>
          <w:szCs w:val="20"/>
          <w:rtl w:val="0"/>
        </w:rPr>
        <w:t xml:space="preserve">best-scored</w:t>
      </w:r>
      <w:r w:rsidDel="00000000" w:rsidR="00000000" w:rsidRPr="00000000">
        <w:rPr>
          <w:rFonts w:ascii="Palatino Linotype" w:cs="Palatino Linotype" w:eastAsia="Palatino Linotype" w:hAnsi="Palatino Linotype"/>
          <w:sz w:val="20"/>
          <w:szCs w:val="20"/>
          <w:vertAlign w:val="baseline"/>
          <w:rtl w:val="0"/>
        </w:rPr>
        <w:t xml:space="preserve"> </w:t>
      </w:r>
      <w:r w:rsidDel="00000000" w:rsidR="00000000" w:rsidRPr="00000000">
        <w:rPr>
          <w:rFonts w:ascii="Palatino Linotype" w:cs="Palatino Linotype" w:eastAsia="Palatino Linotype" w:hAnsi="Palatino Linotype"/>
          <w:sz w:val="20"/>
          <w:szCs w:val="20"/>
          <w:rtl w:val="0"/>
        </w:rPr>
        <w:t xml:space="preserve">auditions</w:t>
      </w:r>
      <w:r w:rsidDel="00000000" w:rsidR="00000000" w:rsidRPr="00000000">
        <w:rPr>
          <w:rFonts w:ascii="Palatino Linotype" w:cs="Palatino Linotype" w:eastAsia="Palatino Linotype" w:hAnsi="Palatino Linotype"/>
          <w:sz w:val="20"/>
          <w:szCs w:val="20"/>
          <w:vertAlign w:val="baseline"/>
          <w:rtl w:val="0"/>
        </w:rPr>
        <w:t xml:space="preserve"> for all members in the alternate list.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5324475</wp:posOffset>
                </wp:positionH>
                <wp:positionV relativeFrom="paragraph">
                  <wp:posOffset>152400</wp:posOffset>
                </wp:positionV>
                <wp:extent cx="1233805" cy="1175970"/>
                <wp:effectExtent b="0" l="0" r="0" t="0"/>
                <wp:wrapNone/>
                <wp:docPr id="1" name=""/>
                <a:graphic>
                  <a:graphicData uri="http://schemas.microsoft.com/office/word/2010/wordprocessingGroup">
                    <wpg:wgp>
                      <wpg:cNvGrpSpPr/>
                      <wpg:grpSpPr>
                        <a:xfrm>
                          <a:off x="4605200" y="3142450"/>
                          <a:ext cx="1233805" cy="1175970"/>
                          <a:chOff x="4605200" y="3142450"/>
                          <a:chExt cx="1415400" cy="1265950"/>
                        </a:xfrm>
                      </wpg:grpSpPr>
                      <wpg:grpSp>
                        <wpg:cNvGrpSpPr/>
                        <wpg:grpSpPr>
                          <a:xfrm>
                            <a:off x="4442846" y="2917482"/>
                            <a:ext cx="1806310" cy="1725036"/>
                            <a:chOff x="9203" y="11223"/>
                            <a:chExt cx="2471" cy="2453"/>
                          </a:xfrm>
                        </wpg:grpSpPr>
                        <wps:wsp>
                          <wps:cNvSpPr/>
                          <wps:cNvPr id="3" name="Shape 3"/>
                          <wps:spPr>
                            <a:xfrm>
                              <a:off x="9595" y="11543"/>
                              <a:ext cx="1675" cy="1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rot="3060000">
                              <a:off x="9595" y="11543"/>
                              <a:ext cx="1688" cy="1813"/>
                            </a:xfrm>
                            <a:prstGeom prst="irregularSeal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9937" y="12138"/>
                              <a:ext cx="900" cy="60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200" w:before="0" w:line="251.9999885559082"/>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NEW</w:t>
                                </w:r>
                              </w:p>
                              <w:p w:rsidR="00000000" w:rsidDel="00000000" w:rsidP="00000000" w:rsidRDefault="00000000" w:rsidRPr="00000000">
                                <w:pPr>
                                  <w:spacing w:after="200" w:before="0" w:line="251.9999885559082"/>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5324475</wp:posOffset>
                </wp:positionH>
                <wp:positionV relativeFrom="paragraph">
                  <wp:posOffset>152400</wp:posOffset>
                </wp:positionV>
                <wp:extent cx="1233805" cy="117597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233805" cy="1175970"/>
                        </a:xfrm>
                        <a:prstGeom prst="rect"/>
                        <a:ln/>
                      </pic:spPr>
                    </pic:pic>
                  </a:graphicData>
                </a:graphic>
              </wp:anchor>
            </w:drawing>
          </mc:Fallback>
        </mc:AlternateContent>
      </w:r>
    </w:p>
    <w:p w:rsidR="00000000" w:rsidDel="00000000" w:rsidP="00000000" w:rsidRDefault="00000000" w:rsidRPr="00000000" w14:paraId="000000AB">
      <w:pPr>
        <w:numPr>
          <w:ilvl w:val="0"/>
          <w:numId w:val="20"/>
        </w:numPr>
        <w:shd w:fill="ffffff" w:val="clear"/>
        <w:spacing w:after="0" w:line="240" w:lineRule="auto"/>
        <w:ind w:left="720" w:hanging="360"/>
        <w:jc w:val="both"/>
        <w:rPr>
          <w:sz w:val="20"/>
          <w:szCs w:val="20"/>
        </w:rPr>
      </w:pPr>
      <w:r w:rsidDel="00000000" w:rsidR="00000000" w:rsidRPr="00000000">
        <w:rPr>
          <w:rFonts w:ascii="Palatino Linotype" w:cs="Palatino Linotype" w:eastAsia="Palatino Linotype" w:hAnsi="Palatino Linotype"/>
          <w:sz w:val="20"/>
          <w:szCs w:val="20"/>
          <w:vertAlign w:val="baseline"/>
          <w:rtl w:val="0"/>
        </w:rPr>
        <w:t xml:space="preserve">In the case of a tie of final scores, the following will be referenced </w:t>
      </w:r>
    </w:p>
    <w:p w:rsidR="00000000" w:rsidDel="00000000" w:rsidP="00000000" w:rsidRDefault="00000000" w:rsidRPr="00000000" w14:paraId="000000AC">
      <w:pPr>
        <w:shd w:fill="ffffff" w:val="clear"/>
        <w:spacing w:after="0" w:line="240" w:lineRule="auto"/>
        <w:ind w:firstLine="720"/>
        <w:jc w:val="both"/>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using the best score:</w:t>
      </w:r>
    </w:p>
    <w:p w:rsidR="00000000" w:rsidDel="00000000" w:rsidP="00000000" w:rsidRDefault="00000000" w:rsidRPr="00000000" w14:paraId="000000AD">
      <w:pPr>
        <w:numPr>
          <w:ilvl w:val="0"/>
          <w:numId w:val="21"/>
        </w:numPr>
        <w:shd w:fill="ffffff" w:val="clear"/>
        <w:spacing w:after="0" w:line="240" w:lineRule="auto"/>
        <w:ind w:left="1368" w:hanging="360"/>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vertAlign w:val="baseline"/>
          <w:rtl w:val="0"/>
        </w:rPr>
        <w:t xml:space="preserve">The quintet total score.</w:t>
      </w:r>
    </w:p>
    <w:p w:rsidR="00000000" w:rsidDel="00000000" w:rsidP="00000000" w:rsidRDefault="00000000" w:rsidRPr="00000000" w14:paraId="000000AE">
      <w:pPr>
        <w:numPr>
          <w:ilvl w:val="0"/>
          <w:numId w:val="21"/>
        </w:numPr>
        <w:shd w:fill="ffffff" w:val="clear"/>
        <w:spacing w:after="0" w:line="240" w:lineRule="auto"/>
        <w:ind w:left="1368" w:hanging="360"/>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vertAlign w:val="baseline"/>
          <w:rtl w:val="0"/>
        </w:rPr>
        <w:t xml:space="preserve">The quintet intonation score.</w:t>
      </w:r>
    </w:p>
    <w:p w:rsidR="00000000" w:rsidDel="00000000" w:rsidP="00000000" w:rsidRDefault="00000000" w:rsidRPr="00000000" w14:paraId="000000AF">
      <w:pPr>
        <w:numPr>
          <w:ilvl w:val="0"/>
          <w:numId w:val="21"/>
        </w:numPr>
        <w:shd w:fill="ffffff" w:val="clear"/>
        <w:spacing w:after="0" w:line="240" w:lineRule="auto"/>
        <w:ind w:left="1368" w:hanging="360"/>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vertAlign w:val="baseline"/>
          <w:rtl w:val="0"/>
        </w:rPr>
        <w:t xml:space="preserve">The quintet musicality score.</w:t>
      </w:r>
    </w:p>
    <w:p w:rsidR="00000000" w:rsidDel="00000000" w:rsidP="00000000" w:rsidRDefault="00000000" w:rsidRPr="00000000" w14:paraId="000000B0">
      <w:pPr>
        <w:numPr>
          <w:ilvl w:val="0"/>
          <w:numId w:val="21"/>
        </w:numPr>
        <w:shd w:fill="ffffff" w:val="clear"/>
        <w:spacing w:after="0" w:line="240" w:lineRule="auto"/>
        <w:ind w:left="1368" w:hanging="360"/>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vertAlign w:val="baseline"/>
          <w:rtl w:val="0"/>
        </w:rPr>
        <w:t xml:space="preserve">The solo total score.</w:t>
      </w:r>
    </w:p>
    <w:p w:rsidR="00000000" w:rsidDel="00000000" w:rsidP="00000000" w:rsidRDefault="00000000" w:rsidRPr="00000000" w14:paraId="000000B1">
      <w:pPr>
        <w:numPr>
          <w:ilvl w:val="0"/>
          <w:numId w:val="22"/>
        </w:numPr>
        <w:shd w:fill="ffffff" w:val="clear"/>
        <w:spacing w:after="0" w:line="240" w:lineRule="auto"/>
        <w:ind w:left="720" w:hanging="360"/>
        <w:jc w:val="both"/>
        <w:rPr>
          <w:sz w:val="20"/>
          <w:szCs w:val="20"/>
        </w:rPr>
      </w:pPr>
      <w:r w:rsidDel="00000000" w:rsidR="00000000" w:rsidRPr="00000000">
        <w:rPr>
          <w:rFonts w:ascii="Palatino Linotype" w:cs="Palatino Linotype" w:eastAsia="Palatino Linotype" w:hAnsi="Palatino Linotype"/>
          <w:sz w:val="20"/>
          <w:szCs w:val="20"/>
          <w:vertAlign w:val="baseline"/>
          <w:rtl w:val="0"/>
        </w:rPr>
        <w:t xml:space="preserve">Once a student is offered a position in an ensemble, they will have 48 hours to accept the position. If the student is not able to accept, they will be removed from the alternate list without any penalty to future eligibility.</w:t>
      </w:r>
    </w:p>
    <w:p w:rsidR="00000000" w:rsidDel="00000000" w:rsidP="00000000" w:rsidRDefault="00000000" w:rsidRPr="00000000" w14:paraId="000000B2">
      <w:pPr>
        <w:shd w:fill="ffffff" w:val="clear"/>
        <w:spacing w:after="0" w:line="240"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B3">
      <w:pPr>
        <w:shd w:fill="ffffff" w:val="clear"/>
        <w:spacing w:after="0" w:line="240"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B4">
      <w:pPr>
        <w:shd w:fill="ffffff" w:val="clear"/>
        <w:spacing w:after="0" w:line="240" w:lineRule="auto"/>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b w:val="1"/>
          <w:sz w:val="18"/>
          <w:szCs w:val="18"/>
          <w:u w:val="single"/>
          <w:rtl w:val="0"/>
        </w:rPr>
        <w:t xml:space="preserve">COVID DISCLAIMER</w:t>
      </w:r>
      <w:r w:rsidDel="00000000" w:rsidR="00000000" w:rsidRPr="00000000">
        <w:rPr>
          <w:rFonts w:ascii="Palatino Linotype" w:cs="Palatino Linotype" w:eastAsia="Palatino Linotype" w:hAnsi="Palatino Linotype"/>
          <w:b w:val="1"/>
          <w:sz w:val="18"/>
          <w:szCs w:val="18"/>
          <w:rtl w:val="0"/>
        </w:rPr>
        <w:t xml:space="preserve">: </w:t>
      </w:r>
      <w:r w:rsidDel="00000000" w:rsidR="00000000" w:rsidRPr="00000000">
        <w:rPr>
          <w:rtl w:val="0"/>
        </w:rPr>
      </w:r>
    </w:p>
    <w:p w:rsidR="00000000" w:rsidDel="00000000" w:rsidP="00000000" w:rsidRDefault="00000000" w:rsidRPr="00000000" w14:paraId="000000B5">
      <w:pPr>
        <w:shd w:fill="ffffff" w:val="clear"/>
        <w:spacing w:after="0" w:line="240" w:lineRule="auto"/>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b w:val="1"/>
          <w:sz w:val="18"/>
          <w:szCs w:val="18"/>
          <w:rtl w:val="0"/>
        </w:rPr>
        <w:t xml:space="preserve">By registering for/attending/participating in this event, I acknowledge that I fully understand the nature and extent of the risks presented by COVID-19 due to my in-person attendance at this event, including the risk that COVID-19 may lead to severe illness or death.  I also understand and acknowledge that there are risks of exposure to COVID-19, whether resulting from travel through high-risk areas, the failure of other individuals to follow proper COVID-19 protocols, such as maintaining proper social distancing and proper hygiene measures, and other such risks. While I understand that NJMEA and the NJ All-State Chorus organization have taken reasonable steps to address the risks presented by COVID-19, I recognize that the COVID-19 protocols being utilized at the event may be insufficient to prevent my contracting COVID-19 and suffering any related injuries and that I expressly nevertheless assume all these risks.  With full knowledge of the risks involved, therefore, I hereby release, waive, and discharge NJMEA and the NJ All-State Chorus organization, its officers, directors, employees, contractors, and agents, from any and all liability, loss, damage, claims, demands, actions, and causes of action whatsoever, including reasonable attorneys' fees, directly or indirectly arising out of or related to any loss, damage, injury, or death, that may be sustained by me while participating in this event or while in, on, or around the event premises that may lead to exposure or harm due to COVID-19. </w:t>
      </w:r>
      <w:r w:rsidDel="00000000" w:rsidR="00000000" w:rsidRPr="00000000">
        <w:rPr>
          <w:rtl w:val="0"/>
        </w:rPr>
      </w:r>
    </w:p>
    <w:p w:rsidR="00000000" w:rsidDel="00000000" w:rsidP="00000000" w:rsidRDefault="00000000" w:rsidRPr="00000000" w14:paraId="000000B6">
      <w:pPr>
        <w:spacing w:after="0" w:lineRule="auto"/>
        <w:ind w:left="360" w:firstLine="0"/>
        <w:jc w:val="center"/>
        <w:rPr>
          <w:rFonts w:ascii="Palatino Linotype" w:cs="Palatino Linotype" w:eastAsia="Palatino Linotype" w:hAnsi="Palatino Linotype"/>
          <w:sz w:val="72"/>
          <w:szCs w:val="72"/>
        </w:rPr>
      </w:pPr>
      <w:r w:rsidDel="00000000" w:rsidR="00000000" w:rsidRPr="00000000">
        <w:rPr>
          <w:rtl w:val="0"/>
        </w:rPr>
      </w:r>
    </w:p>
    <w:p w:rsidR="00000000" w:rsidDel="00000000" w:rsidP="00000000" w:rsidRDefault="00000000" w:rsidRPr="00000000" w14:paraId="000000B7">
      <w:pPr>
        <w:spacing w:after="0" w:lineRule="auto"/>
        <w:ind w:left="360" w:firstLine="0"/>
        <w:jc w:val="center"/>
        <w:rPr>
          <w:rFonts w:ascii="Palatino Linotype" w:cs="Palatino Linotype" w:eastAsia="Palatino Linotype" w:hAnsi="Palatino Linotype"/>
          <w:sz w:val="72"/>
          <w:szCs w:val="72"/>
        </w:rPr>
      </w:pPr>
      <w:r w:rsidDel="00000000" w:rsidR="00000000" w:rsidRPr="00000000">
        <w:rPr>
          <w:rtl w:val="0"/>
        </w:rPr>
      </w:r>
    </w:p>
    <w:p w:rsidR="00000000" w:rsidDel="00000000" w:rsidP="00000000" w:rsidRDefault="00000000" w:rsidRPr="00000000" w14:paraId="000000B8">
      <w:pPr>
        <w:spacing w:after="0" w:line="276" w:lineRule="auto"/>
        <w:jc w:val="center"/>
        <w:rPr>
          <w:sz w:val="42"/>
          <w:szCs w:val="42"/>
        </w:rPr>
      </w:pPr>
      <w:r w:rsidDel="00000000" w:rsidR="00000000" w:rsidRPr="00000000">
        <w:rPr>
          <w:sz w:val="42"/>
          <w:szCs w:val="42"/>
          <w:rtl w:val="0"/>
        </w:rPr>
        <w:t xml:space="preserve">ALL DEADLINES ARE NON-NEGOTIABLE.</w:t>
      </w:r>
    </w:p>
    <w:p w:rsidR="00000000" w:rsidDel="00000000" w:rsidP="00000000" w:rsidRDefault="00000000" w:rsidRPr="00000000" w14:paraId="000000B9">
      <w:pPr>
        <w:spacing w:after="0" w:lineRule="auto"/>
        <w:ind w:left="360" w:firstLine="0"/>
        <w:jc w:val="center"/>
        <w:rPr>
          <w:rFonts w:ascii="Palatino Linotype" w:cs="Palatino Linotype" w:eastAsia="Palatino Linotype" w:hAnsi="Palatino Linotype"/>
          <w:sz w:val="72"/>
          <w:szCs w:val="72"/>
        </w:rPr>
      </w:pPr>
      <w:r w:rsidDel="00000000" w:rsidR="00000000" w:rsidRPr="00000000">
        <w:rPr>
          <w:rtl w:val="0"/>
        </w:rPr>
      </w:r>
    </w:p>
    <w:sectPr>
      <w:headerReference r:id="rId8" w:type="default"/>
      <w:footerReference r:id="rId9" w:type="default"/>
      <w:pgSz w:h="15840" w:w="12240" w:orient="portrait"/>
      <w:pgMar w:bottom="360" w:top="5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keepNext w:val="0"/>
      <w:keepLines w:val="0"/>
      <w:pageBreakBefore w:val="0"/>
      <w:widowControl w:val="1"/>
      <w:pBdr>
        <w:top w:color="622423" w:space="1" w:sz="24" w:val="single"/>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2025 STUDENT AUDITION PACKET – NJ ALL-STATE CHORUS</w:t>
    </w:r>
  </w:p>
  <w:p w:rsidR="00000000" w:rsidDel="00000000" w:rsidP="00000000" w:rsidRDefault="00000000" w:rsidRPr="00000000" w14:paraId="000000BD">
    <w:pPr>
      <w:keepNext w:val="0"/>
      <w:keepLines w:val="0"/>
      <w:pageBreakBefore w:val="0"/>
      <w:widowControl w:val="1"/>
      <w:pBdr>
        <w:top w:color="622423" w:space="1" w:sz="24" w:val="single"/>
        <w:left w:space="0" w:sz="0" w:val="nil"/>
        <w:bottom w:space="0" w:sz="0" w:val="nil"/>
        <w:right w:space="0" w:sz="0" w:val="nil"/>
        <w:between w:space="0" w:sz="0" w:val="nil"/>
      </w:pBdr>
      <w:shd w:fill="auto" w:val="clear"/>
      <w:spacing w:after="0" w:before="0" w:line="240" w:lineRule="auto"/>
      <w:ind w:left="0" w:right="0" w:firstLine="0"/>
      <w:jc w:val="right"/>
      <w:rPr>
        <w:sz w:val="20"/>
        <w:szCs w:val="20"/>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keepNext w:val="0"/>
      <w:keepLines w:val="0"/>
      <w:pageBreakBefore w:val="0"/>
      <w:widowControl w:val="1"/>
      <w:pBdr>
        <w:top w:space="0" w:sz="0" w:val="nil"/>
        <w:left w:space="0" w:sz="0" w:val="nil"/>
        <w:bottom w:color="622423" w:space="1" w:sz="24" w:val="single"/>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NEW JERSEY ALL-STATE CHORUS</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-92074</wp:posOffset>
          </wp:positionH>
          <wp:positionV relativeFrom="paragraph">
            <wp:posOffset>-620394</wp:posOffset>
          </wp:positionV>
          <wp:extent cx="441325" cy="65024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1325" cy="6502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bullet"/>
      <w:lvlText w:val="●"/>
      <w:lvlJc w:val="left"/>
      <w:pPr>
        <w:ind w:left="0" w:firstLine="0"/>
      </w:pPr>
      <w:rPr>
        <w:rFonts w:ascii="Noto Sans Symbols" w:cs="Noto Sans Symbols" w:eastAsia="Noto Sans Symbols" w:hAnsi="Noto Sans Symbols"/>
        <w:b w:val="0"/>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9">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1">
    <w:lvl w:ilvl="0">
      <w:start w:val="1"/>
      <w:numFmt w:val="decimal"/>
      <w:lvlText w:val="%1."/>
      <w:lvlJc w:val="left"/>
      <w:pPr>
        <w:ind w:left="1368" w:hanging="359.9999999999999"/>
      </w:pPr>
      <w:rPr>
        <w:vertAlign w:val="baseline"/>
      </w:rPr>
    </w:lvl>
    <w:lvl w:ilvl="1">
      <w:start w:val="1"/>
      <w:numFmt w:val="decimal"/>
      <w:lvlText w:val="%2."/>
      <w:lvlJc w:val="left"/>
      <w:pPr>
        <w:ind w:left="2088" w:hanging="360"/>
      </w:pPr>
      <w:rPr>
        <w:vertAlign w:val="baseline"/>
      </w:rPr>
    </w:lvl>
    <w:lvl w:ilvl="2">
      <w:start w:val="1"/>
      <w:numFmt w:val="decimal"/>
      <w:lvlText w:val="%3."/>
      <w:lvlJc w:val="left"/>
      <w:pPr>
        <w:ind w:left="2808" w:hanging="360"/>
      </w:pPr>
      <w:rPr>
        <w:vertAlign w:val="baseline"/>
      </w:rPr>
    </w:lvl>
    <w:lvl w:ilvl="3">
      <w:start w:val="1"/>
      <w:numFmt w:val="decimal"/>
      <w:lvlText w:val="%4."/>
      <w:lvlJc w:val="left"/>
      <w:pPr>
        <w:ind w:left="3528" w:hanging="360"/>
      </w:pPr>
      <w:rPr>
        <w:vertAlign w:val="baseline"/>
      </w:rPr>
    </w:lvl>
    <w:lvl w:ilvl="4">
      <w:start w:val="1"/>
      <w:numFmt w:val="decimal"/>
      <w:lvlText w:val="%5."/>
      <w:lvlJc w:val="left"/>
      <w:pPr>
        <w:ind w:left="4248" w:hanging="360"/>
      </w:pPr>
      <w:rPr>
        <w:vertAlign w:val="baseline"/>
      </w:rPr>
    </w:lvl>
    <w:lvl w:ilvl="5">
      <w:start w:val="1"/>
      <w:numFmt w:val="decimal"/>
      <w:lvlText w:val="%6."/>
      <w:lvlJc w:val="left"/>
      <w:pPr>
        <w:ind w:left="4968" w:hanging="360"/>
      </w:pPr>
      <w:rPr>
        <w:vertAlign w:val="baseline"/>
      </w:rPr>
    </w:lvl>
    <w:lvl w:ilvl="6">
      <w:start w:val="1"/>
      <w:numFmt w:val="decimal"/>
      <w:lvlText w:val="%7."/>
      <w:lvlJc w:val="left"/>
      <w:pPr>
        <w:ind w:left="5688" w:hanging="360"/>
      </w:pPr>
      <w:rPr>
        <w:vertAlign w:val="baseline"/>
      </w:rPr>
    </w:lvl>
    <w:lvl w:ilvl="7">
      <w:start w:val="1"/>
      <w:numFmt w:val="decimal"/>
      <w:lvlText w:val="%8."/>
      <w:lvlJc w:val="left"/>
      <w:pPr>
        <w:ind w:left="6408" w:hanging="360"/>
      </w:pPr>
      <w:rPr>
        <w:vertAlign w:val="baseline"/>
      </w:rPr>
    </w:lvl>
    <w:lvl w:ilvl="8">
      <w:start w:val="1"/>
      <w:numFmt w:val="decimal"/>
      <w:lvlText w:val="%9."/>
      <w:lvlJc w:val="left"/>
      <w:pPr>
        <w:ind w:left="7128" w:hanging="360"/>
      </w:pPr>
      <w:rPr>
        <w:vertAlign w:val="baseline"/>
      </w:rPr>
    </w:lvl>
  </w:abstractNum>
  <w:abstractNum w:abstractNumId="2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943634" w:space="1" w:sz="12" w:val="single"/>
      </w:pBdr>
      <w:spacing w:after="200" w:before="400" w:line="252.00000000000003" w:lineRule="auto"/>
      <w:jc w:val="center"/>
    </w:pPr>
    <w:rPr>
      <w:smallCaps w:val="1"/>
      <w:color w:val="632423"/>
      <w:sz w:val="28"/>
      <w:szCs w:val="28"/>
      <w:vertAlign w:val="baseline"/>
    </w:rPr>
  </w:style>
  <w:style w:type="paragraph" w:styleId="Heading2">
    <w:name w:val="heading 2"/>
    <w:basedOn w:val="Normal"/>
    <w:next w:val="Normal"/>
    <w:pPr>
      <w:pBdr>
        <w:bottom w:color="622423" w:space="1" w:sz="4" w:val="single"/>
      </w:pBdr>
      <w:spacing w:after="200" w:before="400" w:line="252.00000000000003" w:lineRule="auto"/>
      <w:jc w:val="center"/>
    </w:pPr>
    <w:rPr>
      <w:smallCaps w:val="1"/>
      <w:color w:val="632423"/>
      <w:sz w:val="24"/>
      <w:szCs w:val="24"/>
      <w:vertAlign w:val="baseline"/>
    </w:rPr>
  </w:style>
  <w:style w:type="paragraph" w:styleId="Heading3">
    <w:name w:val="heading 3"/>
    <w:basedOn w:val="Normal"/>
    <w:next w:val="Normal"/>
    <w:pPr>
      <w:pBdr>
        <w:top w:color="622423" w:space="1" w:sz="4" w:val="dotted"/>
        <w:bottom w:color="622423" w:space="1" w:sz="4" w:val="dotted"/>
      </w:pBdr>
      <w:spacing w:after="200" w:before="300" w:line="252.00000000000003" w:lineRule="auto"/>
      <w:jc w:val="center"/>
    </w:pPr>
    <w:rPr>
      <w:smallCaps w:val="1"/>
      <w:color w:val="622423"/>
      <w:sz w:val="24"/>
      <w:szCs w:val="24"/>
      <w:vertAlign w:val="baseline"/>
    </w:rPr>
  </w:style>
  <w:style w:type="paragraph" w:styleId="Heading4">
    <w:name w:val="heading 4"/>
    <w:basedOn w:val="Normal"/>
    <w:next w:val="Normal"/>
    <w:pPr>
      <w:pBdr>
        <w:bottom w:color="943634" w:space="1" w:sz="4" w:val="dotted"/>
      </w:pBdr>
      <w:spacing w:after="120" w:line="252.00000000000003" w:lineRule="auto"/>
      <w:jc w:val="center"/>
    </w:pPr>
    <w:rPr>
      <w:smallCaps w:val="1"/>
      <w:color w:val="622423"/>
      <w:sz w:val="22"/>
      <w:szCs w:val="22"/>
      <w:vertAlign w:val="baseline"/>
    </w:rPr>
  </w:style>
  <w:style w:type="paragraph" w:styleId="Heading5">
    <w:name w:val="heading 5"/>
    <w:basedOn w:val="Normal"/>
    <w:next w:val="Normal"/>
    <w:pPr>
      <w:spacing w:after="120" w:before="320" w:line="252.00000000000003" w:lineRule="auto"/>
      <w:jc w:val="center"/>
    </w:pPr>
    <w:rPr>
      <w:smallCaps w:val="1"/>
      <w:color w:val="622423"/>
      <w:sz w:val="22"/>
      <w:szCs w:val="22"/>
      <w:vertAlign w:val="baseline"/>
    </w:rPr>
  </w:style>
  <w:style w:type="paragraph" w:styleId="Heading6">
    <w:name w:val="heading 6"/>
    <w:basedOn w:val="Normal"/>
    <w:next w:val="Normal"/>
    <w:pPr>
      <w:spacing w:after="120" w:line="252.00000000000003" w:lineRule="auto"/>
      <w:jc w:val="center"/>
    </w:pPr>
    <w:rPr>
      <w:smallCaps w:val="1"/>
      <w:color w:val="943634"/>
      <w:sz w:val="22"/>
      <w:szCs w:val="22"/>
      <w:vertAlign w:val="baseline"/>
    </w:rPr>
  </w:style>
  <w:style w:type="paragraph" w:styleId="Title">
    <w:name w:val="Title"/>
    <w:basedOn w:val="Normal"/>
    <w:next w:val="Normal"/>
    <w:pPr>
      <w:pBdr>
        <w:top w:color="632423" w:space="1" w:sz="4" w:val="dotted"/>
        <w:bottom w:color="632423" w:space="6" w:sz="4" w:val="dotted"/>
      </w:pBdr>
      <w:spacing w:after="300" w:before="500" w:line="240" w:lineRule="auto"/>
      <w:jc w:val="center"/>
    </w:pPr>
    <w:rPr>
      <w:smallCaps w:val="1"/>
      <w:color w:val="632423"/>
      <w:sz w:val="44"/>
      <w:szCs w:val="44"/>
      <w:vertAlign w:val="baseline"/>
    </w:rPr>
  </w:style>
  <w:style w:type="paragraph" w:styleId="Subtitle">
    <w:name w:val="Subtitle"/>
    <w:basedOn w:val="Normal"/>
    <w:next w:val="Normal"/>
    <w:pPr>
      <w:spacing w:after="560" w:line="240" w:lineRule="auto"/>
      <w:jc w:val="center"/>
    </w:pPr>
    <w:rPr>
      <w:smallCaps w:val="1"/>
      <w:sz w:val="18"/>
      <w:szCs w:val="18"/>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studentfolder.info" TargetMode="Externa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